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Swinney criticised for excluding growing opposition party from democracy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First Minister John Swinney has once again shown his willingness to sideline legitimate political opposition by excluding a significant voice from an upcoming political summit on Scotland’s democratic future. The summit, scheduled for Wednesday, is purportedly aimed at addressing threats to democracy, yet conveniently omits a party that garnered a respectable 7% of the Scottish vote in the recent general election—a party poised to increase its influence in the forthcoming Holyrood elections.</w:t>
      </w:r>
      <w:r/>
    </w:p>
    <w:p>
      <w:r/>
      <w:r>
        <w:t>Swinney claims all parties represented in the Scottish Parliament are invited, yet deliberately bars this rapidly growing right-wing party, dismissing their criticism of immigration policy as contributing to some vague “threat.” This approach flies in the face of democratic principles, particularly in a country historically proud of open dialogue and political plurality. The party in question firmly rejects labels of extremism and continues to advocate for stricter immigration controls and robust national sovereignty—positions which resonate with an increasing segment of the Scottish electorate, contrary to the out-of-touch establishment’s attempts to paint them as a danger.</w:t>
      </w:r>
      <w:r/>
    </w:p>
    <w:p>
      <w:r/>
      <w:r>
        <w:t>Thomas Kerr, a prominent councillor and vocal figure within this party, rightly condemns the summit as anti-democratic virtue signalling. Kerr pointed out that policy disagreements should be debated head-on rather than suppressed under the guise of protecting democracy. Public funds should not be wasted on closed-door meetings that deliberately exclude dissenting voices and stifle political competition. Kerr also signalled dissatisfaction with both Swinney and the Labour leader Anas Sarwar, reflecting a broader disillusionment with mainstream politicians incapable of addressing Scotland's pressing challenges.</w:t>
      </w:r>
      <w:r/>
    </w:p>
    <w:p>
      <w:r/>
      <w:r>
        <w:t>Meanwhile, the Scottish Conservatives—the supposed mainstream right—have refused the invitation, dismissing the summit as a “talking shop,” further highlighting the disconnect between political elites and public sentiment. Meanwhile, Nigel Farage has made it clear that pragmatic cooperation with Labour is off the table, underscoring the party’s independence and commitment to genuine opposition.</w:t>
      </w:r>
      <w:r/>
    </w:p>
    <w:p>
      <w:r/>
      <w:r>
        <w:t>Swinney’s framing of the summit as a bulwark against “far right” extremism is a thinly veiled attempt to delegitimise an opposition party that challenges the status quo on immigration, economic policy, and governance. Such tactics risk deepening political division and alienating voters who feel their concerns are ignored. If the government truly cared about safeguarding democracy, it would welcome all voices willing to engage constructively, rather than erecting barriers to shield itself from criticism.</w:t>
      </w:r>
      <w:r/>
    </w:p>
    <w:p>
      <w:r/>
      <w:r>
        <w:t>As this new government, led by a recently appointed Labour prime minister, stumbles forward, it is clear that genuine political debate is being suppressed in favour of controlling the narrative. The only way to preserve true democratic values in Scotland is to engage directly with all elected representatives—particularly those who have demonstrated growing public support—rather than dismissing them as an inconvenient threat.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https://www.parliament.scot/chamber-and-committees/official-report/search-what-was-said-in-parliament/meeting-of-parliament-13-03-2025?meeting=16314&amp;iob=139368</w:t>
        </w:r>
      </w:hyperlink>
      <w:r>
        <w:t xml:space="preserve"> - This link provides information on democratic engagement efforts by the Scottish Government, highlighting the importance of inclusive discussions in political institutions.</w:t>
      </w:r>
      <w:r/>
    </w:p>
    <w:p>
      <w:pPr>
        <w:pStyle w:val="ListNumber"/>
        <w:spacing w:line="240" w:lineRule="auto"/>
        <w:ind w:left="720"/>
      </w:pPr>
      <w:r/>
      <w:hyperlink r:id="rId11">
        <w:r>
          <w:rPr>
            <w:color w:val="0000EE"/>
            <w:u w:val="single"/>
          </w:rPr>
          <w:t>https://summit4democracy.org</w:t>
        </w:r>
      </w:hyperlink>
      <w:r>
        <w:t xml:space="preserve"> - The Summit for Democracy is a global initiative aimed at supporting democratic renewal, similar to the concept of addressing threats to democracy mentioned in the article.</w:t>
      </w:r>
      <w:r/>
    </w:p>
    <w:p>
      <w:pPr>
        <w:pStyle w:val="ListNumber"/>
        <w:spacing w:line="240" w:lineRule="auto"/>
        <w:ind w:left="720"/>
      </w:pPr>
      <w:r/>
      <w:hyperlink r:id="rId12">
        <w:r>
          <w:rPr>
            <w:color w:val="0000EE"/>
            <w:u w:val="single"/>
          </w:rPr>
          <w:t>https://www.wiltonpark.org.uk/reports/summit-for-democracy-the-future-how-to-sustain-international-support/the-way-forward/</w:t>
        </w:r>
      </w:hyperlink>
      <w:r>
        <w:t xml:space="preserve"> - This report discusses the future of democratic initiatives, including the importance of international support and sustaining democracy, which parallels the themes of the Scottish summit.</w:t>
      </w:r>
      <w:r/>
    </w:p>
    <w:p>
      <w:pPr>
        <w:pStyle w:val="ListNumber"/>
        <w:spacing w:line="240" w:lineRule="auto"/>
        <w:ind w:left="720"/>
      </w:pPr>
      <w:r/>
      <w:hyperlink r:id="rId9">
        <w:r>
          <w:rPr>
            <w:color w:val="0000EE"/>
            <w:u w:val="single"/>
          </w:rPr>
          <w:t>https://www.noahwire.com</w:t>
        </w:r>
      </w:hyperlink>
      <w:r>
        <w:t xml:space="preserve"> - This is the source of the original article discussing the exclusion of certain political voices from the Scottish democracy summit.</w:t>
      </w:r>
      <w:r/>
    </w:p>
    <w:p>
      <w:pPr>
        <w:pStyle w:val="ListNumber"/>
        <w:spacing w:line="240" w:lineRule="auto"/>
        <w:ind w:left="720"/>
      </w:pPr>
      <w:r/>
      <w:hyperlink r:id="rId13">
        <w:r>
          <w:rPr>
            <w:color w:val="0000EE"/>
            <w:u w:val="single"/>
          </w:rPr>
          <w:t>https://nowthenmagazine.com/articles/theres-a-lot-of-trust-in-this-country-its-just-not-with-politicians-the-uks-democracy-summit-comes-to-sheffield-for-the-first-time-elections-electoral-reform-sortition-citizens-assemblies</w:t>
        </w:r>
      </w:hyperlink>
      <w:r>
        <w:t xml:space="preserve"> - This article highlights discussions on democracy across the UK, including debates on electoral reform and citizen engagement, reflecting broader themes of democratic participation.</w:t>
      </w:r>
      <w:r/>
    </w:p>
    <w:p>
      <w:pPr>
        <w:pStyle w:val="ListNumber"/>
        <w:spacing w:line="240" w:lineRule="auto"/>
        <w:ind w:left="720"/>
      </w:pPr>
      <w:r/>
      <w:hyperlink r:id="rId14">
        <w:r>
          <w:rPr>
            <w:color w:val="0000EE"/>
            <w:u w:val="single"/>
          </w:rPr>
          <w:t>https://summit4democracy.org/democracy-cohorts-2/</w:t>
        </w:r>
      </w:hyperlink>
      <w:r>
        <w:t xml:space="preserve"> - Democracy Cohorts bring together various stakeholders to support democratic processes, illustrating a more inclusive approach to addressing democratic issues compared to the Scottish summit.</w:t>
      </w:r>
      <w:r/>
    </w:p>
    <w:p>
      <w:pPr>
        <w:pStyle w:val="ListNumber"/>
        <w:spacing w:line="240" w:lineRule="auto"/>
        <w:ind w:left="720"/>
      </w:pPr>
      <w:r/>
      <w:hyperlink r:id="rId15">
        <w:r>
          <w:rPr>
            <w:color w:val="0000EE"/>
            <w:u w:val="single"/>
          </w:rPr>
          <w:t>https://news.google.com/rss/articles/CBMiWkFVX3lxTE8yTkxGa25ibldreW9KeFlEX2Y3WFRjMzYxOE9aV3NOSGJORXVvb0FMU0tCRXJpQWxCYnp0NXh2VEJwZW9JR2VRb2tNQmlyS0VWUXpLakFoTVlSQdIBX0FVX3lxTE9paVJkUGgwMURjY2RxWk15YUhwbWV0d3ZBZDkzcTI3OVFUVjk3UEV5UE90c0tBclVFVk5WaTBrOHkwbUo0T3kwWXA0TDRjMDBBR2NJNVRqakNocGNtMll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rliament.scot/chamber-and-committees/official-report/search-what-was-said-in-parliament/meeting-of-parliament-13-03-2025?meeting=16314&amp;iob=139368" TargetMode="External"/><Relationship Id="rId11" Type="http://schemas.openxmlformats.org/officeDocument/2006/relationships/hyperlink" Target="https://summit4democracy.org" TargetMode="External"/><Relationship Id="rId12" Type="http://schemas.openxmlformats.org/officeDocument/2006/relationships/hyperlink" Target="https://www.wiltonpark.org.uk/reports/summit-for-democracy-the-future-how-to-sustain-international-support/the-way-forward/" TargetMode="External"/><Relationship Id="rId13" Type="http://schemas.openxmlformats.org/officeDocument/2006/relationships/hyperlink" Target="https://nowthenmagazine.com/articles/theres-a-lot-of-trust-in-this-country-its-just-not-with-politicians-the-uks-democracy-summit-comes-to-sheffield-for-the-first-time-elections-electoral-reform-sortition-citizens-assemblies" TargetMode="External"/><Relationship Id="rId14" Type="http://schemas.openxmlformats.org/officeDocument/2006/relationships/hyperlink" Target="https://summit4democracy.org/democracy-cohorts-2/" TargetMode="External"/><Relationship Id="rId15" Type="http://schemas.openxmlformats.org/officeDocument/2006/relationships/hyperlink" Target="https://news.google.com/rss/articles/CBMiWkFVX3lxTE8yTkxGa25ibldreW9KeFlEX2Y3WFRjMzYxOE9aV3NOSGJORXVvb0FMU0tCRXJpQWxCYnp0NXh2VEJwZW9JR2VRb2tNQmlyS0VWUXpLakFoTVlSQdIBX0FVX3lxTE9paVJkUGgwMURjY2RxWk15YUhwbWV0d3ZBZDkzcTI3OVFUVjk3UEV5UE90c0tBclVFVk5WaTBrOHkwbUo0T3kwWXA0TDRjMDBBR2NJNVRqakNocGNtMll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