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decline of a political movement: from hope to hollow politics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Express has published a scathing opinion piece highlighting the deepening crisis within the party once seen as a beacon of hope against the entrenched Westminster elite. This political movement, which initially electrified many Britons by confronting the establishment on issues including high taxation, immigration control, national identity, and crumbling infrastructure, now appears to be descending into the same hollow politics it vowed to dismantle.</w:t>
      </w:r>
    </w:p>
    <w:p>
      <w:r>
        <w:t>Once heralded as an unapologetic, patriotic alternative following 14 years of Conservative rule, the party under Nigel Farage’s stewardship has strayed far from its grassroots origins. Rather than giving voice to the people’s genuine frustrations, it has morphed into a highly managed, PR-driven machine, devoid of the courage and authenticity that once distinguished it. This top-down control reflects all too clearly the toxic patterns of Westminster politics, betraying the millions who sought real change.</w:t>
      </w:r>
    </w:p>
    <w:p>
      <w:r>
        <w:t>The article brings into sharp focus the disgraceful handling of Rupert Lowe’s situation—a stark example of moral decay at the party’s core. Despite clear evidence that allegations of Lowe suffering from dementia were unfounded, Farage stood by silently as the leadership, heavily influenced by Zia Yusuf’s faction, allowed misleading rumours to poison Lowe’s reputation. This orchestrated character assassination, cynically disguised as due process, marks a betrayal of the very principles the movement was built upon.</w:t>
      </w:r>
    </w:p>
    <w:p>
      <w:r>
        <w:t>Beyond the immediate scandal lies a more profound damage: the widespread demoralisation and sense of betrayal among long-standing members, activists, and officers who poured their energy and belief into this cause. The collapse of trust in leadership has caused a paralysis that threatens the party’s survival and undermines its promise to reclaim Britain’s sovereignty and prosperity.</w:t>
      </w:r>
    </w:p>
    <w:p>
      <w:r>
        <w:t>This turn of events serves as a powerful warning about the dangers of compromising core values for short-term expediency. As the country faces a Labour government intent on expanding the state and imposing even greater burdens on hardworking Britons, a clear, principled opposition grounded in the values of patriotism and freedom is more essential than ever. For those disillusioned by Farage’s missteps, the path forward lies in reaffirming commitment to authentic grassroots politics that truly challenge the establishment, rather than succumbing to its corrosive influence.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https://www.britannica.com/biography/Nigel-Farage</w:t>
        </w:r>
      </w:hyperlink>
      <w:r>
        <w:t xml:space="preserve"> - This URL provides background information on Nigel Farage and his role in shaping UKIP's trajectory under his stewardship. It highlights Farage's leadership and his impact on the party's political stance.</w:t>
      </w:r>
    </w:p>
    <w:p>
      <w:pPr>
        <w:pStyle w:val="ListBullet"/>
      </w:pPr>
      <w:hyperlink r:id="rId12">
        <w:r>
          <w:rPr>
            <w:u w:val="single"/>
            <w:color w:val="0000FF"/>
            <w:rStyle w:val="Hyperlink"/>
          </w:rPr>
          <w:t>https://www.theparliamentmagazine.eu/news/article/nigel-farage-quits-as-ukip-leader</w:t>
        </w:r>
      </w:hyperlink>
      <w:r>
        <w:t xml:space="preserve"> - This article corroborates Farage's multiple resignations as UKIP leader and his later involvement with other political movements, underscoring the evolving nature of his political career and its implications for the party.</w:t>
      </w:r>
    </w:p>
    <w:p>
      <w:pPr>
        <w:pStyle w:val="ListBullet"/>
      </w:pPr>
      <w:hyperlink r:id="rId13">
        <w:r>
          <w:rPr>
            <w:u w:val="single"/>
            <w:color w:val="0000FF"/>
            <w:rStyle w:val="Hyperlink"/>
          </w:rPr>
          <w:t>https://news.sky.com/story/from-ukip-maverick-to-self-proclaimed-peoples-army-leader-everything-you-need-to-know-as-nigel-farage-announces-general-election-bid-13147268</w:t>
        </w:r>
      </w:hyperlink>
      <w:r>
        <w:t xml:space="preserve"> - This source details Farage's transformation from a UKIP leader to the leader of other political ventures, highlighting his continued influence in British politics and his efforts to maintain a prominent role.</w:t>
      </w:r>
    </w:p>
    <w:p>
      <w:pPr>
        <w:pStyle w:val="ListBullet"/>
      </w:pPr>
      <w:hyperlink r:id="rId14">
        <w:r>
          <w:rPr>
            <w:u w:val="single"/>
            <w:color w:val="0000FF"/>
            <w:rStyle w:val="Hyperlink"/>
          </w:rPr>
          <w:t>https://en.wikipedia.org/wiki/UK_Independence_Party</w:t>
        </w:r>
      </w:hyperlink>
      <w:r>
        <w:t xml:space="preserve"> - This Wikipedia article provides an overview of UKIP's history, policies, and Farage's leadership strategy, which aimed to attract conservative voters by expanding beyond a single-issue party.</w:t>
      </w:r>
    </w:p>
    <w:p>
      <w:pPr>
        <w:pStyle w:val="ListBullet"/>
      </w:pPr>
      <w:hyperlink r:id="rId15">
        <w:r>
          <w:rPr>
            <w:u w:val="single"/>
            <w:color w:val="0000FF"/>
            <w:rStyle w:val="Hyperlink"/>
          </w:rPr>
          <w:t>https://www.express.co.uk/</w:t>
        </w:r>
      </w:hyperlink>
      <w:r>
        <w:t xml:space="preserve"> - Although not a specific article, The Express is mentioned as the source for the opinion piece critiquing the current state of the party mentioned in the article. It would be relevant for accessing similar opinion pieces and news articles.</w:t>
      </w:r>
    </w:p>
    <w:p>
      <w:pPr>
        <w:pStyle w:val="ListBullet"/>
      </w:pPr>
      <w:hyperlink r:id="rId10">
        <w:r>
          <w:rPr>
            <w:u w:val="single"/>
            <w:color w:val="0000FF"/>
            <w:rStyle w:val="Hyperlink"/>
          </w:rPr>
          <w:t>https://www.noahwire.com</w:t>
        </w:r>
      </w:hyperlink>
      <w:r>
        <w:t xml:space="preserve"> - This is the source mentioned for the original article, providing context on the internal crisis within the party and the criticisms surrounding its leadership and direction.</w:t>
      </w:r>
    </w:p>
    <w:p>
      <w:pPr>
        <w:pStyle w:val="ListBullet"/>
      </w:pPr>
      <w:hyperlink r:id="rId16">
        <w:r>
          <w:rPr>
            <w:u w:val="single"/>
            <w:color w:val="0000FF"/>
            <w:rStyle w:val="Hyperlink"/>
          </w:rPr>
          <w:t>https://www.express.co.uk/news/politics/2045901/reform-uk-nigel-farage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tannica.com/biography/Nigel-Farage" TargetMode="External"/><Relationship Id="rId12" Type="http://schemas.openxmlformats.org/officeDocument/2006/relationships/hyperlink" Target="https://www.theparliamentmagazine.eu/news/article/nigel-farage-quits-as-ukip-leader" TargetMode="External"/><Relationship Id="rId13" Type="http://schemas.openxmlformats.org/officeDocument/2006/relationships/hyperlink" Target="https://news.sky.com/story/from-ukip-maverick-to-self-proclaimed-peoples-army-leader-everything-you-need-to-know-as-nigel-farage-announces-general-election-bid-13147268" TargetMode="External"/><Relationship Id="rId14" Type="http://schemas.openxmlformats.org/officeDocument/2006/relationships/hyperlink" Target="https://en.wikipedia.org/wiki/UK_Independence_Party" TargetMode="External"/><Relationship Id="rId15" Type="http://schemas.openxmlformats.org/officeDocument/2006/relationships/hyperlink" Target="https://www.express.co.uk/" TargetMode="External"/><Relationship Id="rId16" Type="http://schemas.openxmlformats.org/officeDocument/2006/relationships/hyperlink" Target="https://www.express.co.uk/news/politics/2045901/reform-uk-nigel-far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