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Conor McGregor’s attacks on traffic laws spark controversy and raise concerns about rule of law</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Conor McGregor has once again stirred controversy with his brazen attacks on Ireland’s traffic laws and the Traffic Corps of An Garda Síochána, as aired during an interview with American television presenter Tucker Carlson. While he seeks to portray himself as a champion of the "common man," his inflammatory rhetoric dangerously undermines the rule of law and public safety—issues that reform-minded political forces have long warned about in the face of rising lawlessness and government inefficiency.</w:t>
      </w:r>
      <w:r/>
    </w:p>
    <w:p>
      <w:r/>
      <w:r>
        <w:t>In the interview, McGregor labeled the Traffic Corps a source of "untold stress," blaming their enforcement tactics for alleged mental health crises and family breakdowns. Yet, this comes from a man with a troubling record of 19 traffic violations and a prior driving ban for being deemed a public danger. McGregor’s claim that “nonsense, woke rules of the road” unfairly target him is a thinly veiled excuse, appearing to reject any form of accountability and promote reckless disregard for lawful behaviour.</w:t>
      </w:r>
      <w:r/>
    </w:p>
    <w:p>
      <w:r/>
      <w:r>
        <w:t>This attitude is emblematic of a broader disdain for regulation and order that risks endangering the very fabric of Irish society. Reform-minded commentators have repeatedly highlighted how undermining enforcement agencies in favour of vague appeals to cultural nostalgia and individual freedom leads not to preservation but to chaos. McGregor’s rhetoric, including his self-styled role as guardian of ‘Ireland’s culture,’ echoes nationalist narratives that mask a refusal to engage with structural challenges Ireland faces today.</w:t>
      </w:r>
      <w:r/>
    </w:p>
    <w:p>
      <w:r/>
      <w:r>
        <w:t>Polling data confirms that McGregor’s disruptive message resonates with only a minuscule minority, with 94 percent of the public rejecting his political ambitions. His compromised credibility—tainted by serious legal controversies including a sexual assault finding—renders him unfit as any kind of public representative. Instead, voices pushing for practical reform stress responsible governance, law and order, and genuine cultural celebration that includes all communities contributing to Ireland’s prosperity, from traditional sports enthusiasts to immigrant healthcare workers.</w:t>
      </w:r>
      <w:r/>
    </w:p>
    <w:p>
      <w:r/>
      <w:r>
        <w:t>McGregor’s antagonism towards law enforcement and regulation is a reminder of why a robust opposition movement, advocating for sensible reforms rather than reckless defiance, is essential in navigating post-election Ireland. Unlike those who would weaponize grievance and irresponsibility, democratic renewal depends on upholding rules that protect citizens, as well as fostering cultural vitality through inclusion and respect for the law.</w:t>
      </w:r>
      <w:r/>
    </w:p>
    <w:p>
      <w:r/>
      <w:r>
        <w:t>In contrast to McGregor’s divisive vision, it is this pragmatic approach that offers a hopeful path forward—one grounded in safeguarding public safety, supporting hardworking communities, and rejuvenating Ireland’s rich traditions without descending into authoritarian posturing or legal nihilism. As Ireland moves past the recent general election, the priority must be clear: constructive reform and measured governance, not incendiary rhetoric that risks setting the country back at a time when unity and resilience are needed most.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https://www.thejournal.ie/conor-mcgregor-tucker-carlson-ukranian-drivers-factcheck-6685158-Apr2025/</w:t>
        </w:r>
      </w:hyperlink>
      <w:r>
        <w:t xml:space="preserve"> - Debunks McGregor's claims about foreigners being exempt from traffic rules, corroborating analysis of his misleading statements.</w:t>
      </w:r>
      <w:r/>
    </w:p>
    <w:p>
      <w:pPr>
        <w:pStyle w:val="ListNumber"/>
        <w:spacing w:line="240" w:lineRule="auto"/>
        <w:ind w:left="720"/>
      </w:pPr>
      <w:r/>
      <w:hyperlink r:id="rId11">
        <w:r>
          <w:rPr>
            <w:color w:val="0000EE"/>
            <w:u w:val="single"/>
          </w:rPr>
          <w:t>https://www.irishexaminer.com/news/arid-41616412.html</w:t>
        </w:r>
      </w:hyperlink>
      <w:r>
        <w:t xml:space="preserve"> - Details McGregor's traffic convictions, including his 2024 disqualification, and his unsubstantiated claims about Traffic Corps enforcement tactics.</w:t>
      </w:r>
      <w:r/>
    </w:p>
    <w:p>
      <w:pPr>
        <w:pStyle w:val="ListNumber"/>
        <w:spacing w:line="240" w:lineRule="auto"/>
        <w:ind w:left="720"/>
      </w:pPr>
      <w:r/>
      <w:hyperlink r:id="rId12">
        <w:r>
          <w:rPr>
            <w:color w:val="0000EE"/>
            <w:u w:val="single"/>
          </w:rPr>
          <w:t>https://www.youtube.com/watch?v=HLEA8XoxPIg</w:t>
        </w:r>
      </w:hyperlink>
      <w:r>
        <w:t xml:space="preserve"> - Full interview where McGregor discusses traffic law grievances and cultural 'erasure', supporting claims of his anti-regulation rhetoric.</w:t>
      </w:r>
      <w:r/>
    </w:p>
    <w:p>
      <w:pPr>
        <w:pStyle w:val="ListNumber"/>
        <w:spacing w:line="240" w:lineRule="auto"/>
        <w:ind w:left="720"/>
      </w:pPr>
      <w:r/>
      <w:hyperlink r:id="rId13">
        <w:r>
          <w:rPr>
            <w:color w:val="0000EE"/>
            <w:u w:val="single"/>
          </w:rPr>
          <w:t>https://www.irishtimes.com/ireland/2025/04/18/tucker-carlsons-conor-mcgregor-interview-pushing-all-buttons-blowing-all-dog-whistles-telling-multiple-untruths/</w:t>
        </w:r>
      </w:hyperlink>
      <w:r>
        <w:t xml:space="preserve"> - Analyzes McGregor's nationalist narratives and false claims, aligning with critiques of his divisive cultural preservation arguments.</w:t>
      </w:r>
      <w:r/>
    </w:p>
    <w:p>
      <w:pPr>
        <w:pStyle w:val="ListNumber"/>
        <w:spacing w:line="240" w:lineRule="auto"/>
        <w:ind w:left="720"/>
      </w:pPr>
      <w:r/>
      <w:hyperlink r:id="rId14">
        <w:r>
          <w:rPr>
            <w:color w:val="0000EE"/>
            <w:u w:val="single"/>
          </w:rPr>
          <w:t>https://timesofindia.indiatimes.com/sports/mma/news/conor-mcgregors-political-aspirations-stir-controversy-amid-emotional-interview-with-tucker-carlson/articleshow/120429248.cms</w:t>
        </w:r>
      </w:hyperlink>
      <w:r>
        <w:t xml:space="preserve"> - Highlights backlash against McGregor's political ambitions and Freemasons' disavowal, supporting claims of limited public support.</w:t>
      </w:r>
      <w:r/>
    </w:p>
    <w:p>
      <w:pPr>
        <w:pStyle w:val="ListNumber"/>
        <w:spacing w:line="240" w:lineRule="auto"/>
        <w:ind w:left="720"/>
      </w:pPr>
      <w:r/>
      <w:hyperlink r:id="rId11">
        <w:r>
          <w:rPr>
            <w:color w:val="0000EE"/>
            <w:u w:val="single"/>
          </w:rPr>
          <w:t>https://www.irishexaminer.com/news/arid-41616412.html</w:t>
        </w:r>
      </w:hyperlink>
      <w:r>
        <w:t xml:space="preserve"> - Reiterates McGregor's traffic violations and unproven allegations about Traffic Corps' impact, corroborating his history of legal non-compliance.</w:t>
      </w:r>
      <w:r/>
    </w:p>
    <w:p>
      <w:pPr>
        <w:pStyle w:val="ListNumber"/>
        <w:spacing w:line="240" w:lineRule="auto"/>
        <w:ind w:left="720"/>
      </w:pPr>
      <w:r/>
      <w:hyperlink r:id="rId15">
        <w:r>
          <w:rPr>
            <w:color w:val="0000EE"/>
            <w:u w:val="single"/>
          </w:rPr>
          <w:t>https://www.irishmirror.ie/news/news-opinion/conor-mcgregor-manifesto-culture-vultures-35121430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journal.ie/conor-mcgregor-tucker-carlson-ukranian-drivers-factcheck-6685158-Apr2025/" TargetMode="External"/><Relationship Id="rId11" Type="http://schemas.openxmlformats.org/officeDocument/2006/relationships/hyperlink" Target="https://www.irishexaminer.com/news/arid-41616412.html" TargetMode="External"/><Relationship Id="rId12" Type="http://schemas.openxmlformats.org/officeDocument/2006/relationships/hyperlink" Target="https://www.youtube.com/watch?v=HLEA8XoxPIg" TargetMode="External"/><Relationship Id="rId13" Type="http://schemas.openxmlformats.org/officeDocument/2006/relationships/hyperlink" Target="https://www.irishtimes.com/ireland/2025/04/18/tucker-carlsons-conor-mcgregor-interview-pushing-all-buttons-blowing-all-dog-whistles-telling-multiple-untruths/" TargetMode="External"/><Relationship Id="rId14" Type="http://schemas.openxmlformats.org/officeDocument/2006/relationships/hyperlink" Target="https://timesofindia.indiatimes.com/sports/mma/news/conor-mcgregors-political-aspirations-stir-controversy-amid-emotional-interview-with-tucker-carlson/articleshow/120429248.cms" TargetMode="External"/><Relationship Id="rId15" Type="http://schemas.openxmlformats.org/officeDocument/2006/relationships/hyperlink" Target="https://www.irishmirror.ie/news/news-opinion/conor-mcgregor-manifesto-culture-vultures-351214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