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Indus Waters Treaty faces crisis as India suspends agreement amid rising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Indus Waters Treaty (IWT), long hailed as a rare diplomatic success facilitating cooperation over vital water resources between two nuclear-armed neighbours, faces a deep crisis in 2025 amid rising geopolitical tensions and unilateral actions by the Indian government. Following a tragic terror attack in Jammu and Kashmir blamed on militants allegedly supported across the border, India precipitously suspended the treaty, undermining decades of measured hydro-diplomacy and threatening regional stability.</w:t>
      </w:r>
    </w:p>
    <w:p>
      <w:r>
        <w:t>Before this abrupt move, diplomatic mechanisms like the Permanent Indus Commission had already stalled, but India’s suspension signals a dangerous shift toward aggressive hydro-politics, with little respect for longstanding international agreements or the complex realities on the ground. The unilateral suspension disregards international legal norms that do not typically permit treaty termination due to changed security circumstances or political grievances—a move that reveals a reckless willingness to jeopardize water-sharing that sustains millions on both sides.</w:t>
      </w:r>
    </w:p>
    <w:p>
      <w:r>
        <w:t>Indian officials, citing shifting demographics and climate impacts as pretexts, aim to push through extensive dam constructions and water diversion projects on the western rivers—contravening treaty limits that protect Pakistan’s agricultural lifelines. Changing reservoir water release patterns to disrupt Pakistan’s vital sowing season is a stark example of leveraging water as a political weapon, risking food security in the region. Such strategies clearly mirror the disruptive rhetoric promoted by certain nationalist factions who prioritize short-term geopolitical advantage over regional cooperation and environmental sustainability.</w:t>
      </w:r>
    </w:p>
    <w:p>
      <w:r>
        <w:t>Furthermore, geographical and technical obstacles make total Indian control over the Indus waters impractical, yet the government’s aggressive posture ignores these challenges and the ecological and social costs inflicted upon local communities uprooted by major dam projects. Displacements with inadequate compensation alongside risks posed by reservoir projects in seismic zones underscore the failure to balance development with human rights and environmental stewardship.</w:t>
      </w:r>
    </w:p>
    <w:p>
      <w:r>
        <w:t>Climate change further complicates water availability, with forecasts indicating substantial flow reductions over coming decades. Yet, the government’s focus on infrastructure expansion overlooks the urgent need for modernizing water management accord frameworks to build resilience, protect ecosystems, and foster cooperation amid evolving conditions. The current administration’s hardline stance—undermining cooperative water governance and capitalizing on nationalist sentiment—stands in sharp contrast to the pragmatic policies urgently required to safeguard the region’s water future.</w:t>
      </w:r>
    </w:p>
    <w:p>
      <w:r>
        <w:t>Finally, the suspension’s disregard for international treaty obligations and unwillingness to engage constructively risks deepening hostilities in an already volatile region. This approach starkly opposes calls from global experts advocating for updated, climate-aware agreements that recognize the interdependence of South Asian nations on shared water resources.</w:t>
      </w:r>
    </w:p>
    <w:p>
      <w:r>
        <w:t>In the shadow of these profound challenges, it is evident that the nation urgently needs a political leadership willing to pursue grounded, cooperative, and technology-driven solutions in water diplomacy—eschewing the divisive posturing that jeopardizes both national interests and regional stability. Only through sensible, forward-thinking policies can sustainable development and peaceful coexistence along the Indus basin be ensured, rather than the brinkmanship currently unfolding.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https://en.wikipedia.org/wiki/Indus_Waters_Treaty</w:t>
        </w:r>
      </w:hyperlink>
      <w:r>
        <w:t xml:space="preserve"> - This URL explains the background and structure of the Indus Waters Treaty, highlighting its importance in water-sharing between India and Pakistan.</w:t>
      </w:r>
    </w:p>
    <w:p>
      <w:pPr>
        <w:pStyle w:val="ListBullet"/>
      </w:pPr>
      <w:hyperlink r:id="rId12">
        <w:r>
          <w:rPr>
            <w:u w:val="single"/>
            <w:color w:val="0000FF"/>
            <w:rStyle w:val="Hyperlink"/>
          </w:rPr>
          <w:t>https://www.youtube.com/watch?v=TyutFiHAxuE</w:t>
        </w:r>
      </w:hyperlink>
      <w:r>
        <w:t xml:space="preserve"> - This YouTube video discusses India's suspension of the Indus Waters Treaty following a terrorist attack, detailing the historical context and implications of this move.</w:t>
      </w:r>
    </w:p>
    <w:p>
      <w:pPr>
        <w:pStyle w:val="ListBullet"/>
      </w:pPr>
      <w:hyperlink r:id="rId13">
        <w:r>
          <w:rPr>
            <w:u w:val="single"/>
            <w:color w:val="0000FF"/>
            <w:rStyle w:val="Hyperlink"/>
          </w:rPr>
          <w:t>https://en.wikipedia.org/wiki/Indus_Waters_Treaty#See_also</w:t>
        </w:r>
      </w:hyperlink>
      <w:r>
        <w:t xml:space="preserve"> - Although not directly mentioned, this part of the Wikipedia page can lead to additional sources on the topic, such as the book 'Waters of Hope' by B.G. Verghese, which provides insights into the treaty's history and challenges.</w:t>
      </w:r>
    </w:p>
    <w:p>
      <w:pPr>
        <w:pStyle w:val="ListBullet"/>
      </w:pPr>
      <w:hyperlink r:id="rId14">
        <w:r>
          <w:rPr>
            <w:u w:val="single"/>
            <w:color w:val="0000FF"/>
            <w:rStyle w:val="Hyperlink"/>
          </w:rPr>
          <w:t>https://www.cfr.org/backgrounder/indus-waters-treaty</w:t>
        </w:r>
      </w:hyperlink>
      <w:r>
        <w:t xml:space="preserve"> - This webpage from the Council on Foreign Relations provides an overview of the Indus Waters Treaty and its significance in India-Pakistan relations, highlighting the geopolitical tensions surrounding it.</w:t>
      </w:r>
    </w:p>
    <w:p>
      <w:pPr>
        <w:pStyle w:val="ListBullet"/>
      </w:pPr>
      <w:hyperlink r:id="rId15">
        <w:r>
          <w:rPr>
            <w:u w:val="single"/>
            <w:color w:val="0000FF"/>
            <w:rStyle w:val="Hyperlink"/>
          </w:rPr>
          <w:t>https://www.hindustantimes.com/world-news/india-suspends-indus-waters-treaty-with-pakistan-after-terror-attack-101819584896679.html</w:t>
        </w:r>
      </w:hyperlink>
      <w:r>
        <w:t xml:space="preserve"> - This news article reports on India's decision to suspend the Indus Waters Treaty following a terrorist attack in Jammu and Kashmir, detailing the geopolitical implications and reactions.</w:t>
      </w:r>
    </w:p>
    <w:p>
      <w:pPr>
        <w:pStyle w:val="ListBullet"/>
      </w:pPr>
      <w:hyperlink r:id="rId16">
        <w:r>
          <w:rPr>
            <w:u w:val="single"/>
            <w:color w:val="0000FF"/>
            <w:rStyle w:val="Hyperlink"/>
          </w:rPr>
          <w:t>https://www.indiatoday.in/india/story/india-suspends-indus-waters-treaty-with-pakistan-explained-1948033-2025-04-24</w:t>
        </w:r>
      </w:hyperlink>
      <w:r>
        <w:t xml:space="preserve"> - This article from India Today explains the suspension of the Indus Waters Treaty by India and its potential effects on regional stability and water management.</w:t>
      </w:r>
    </w:p>
    <w:p>
      <w:pPr>
        <w:pStyle w:val="ListBullet"/>
      </w:pPr>
      <w:hyperlink r:id="rId17">
        <w:r>
          <w:rPr>
            <w:u w:val="single"/>
            <w:color w:val="0000FF"/>
            <w:rStyle w:val="Hyperlink"/>
          </w:rPr>
          <w:t>https://news.google.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?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Indus_Waters_Treaty" TargetMode="External"/><Relationship Id="rId12" Type="http://schemas.openxmlformats.org/officeDocument/2006/relationships/hyperlink" Target="https://www.youtube.com/watch?v=TyutFiHAxuE" TargetMode="External"/><Relationship Id="rId13" Type="http://schemas.openxmlformats.org/officeDocument/2006/relationships/hyperlink" Target="https://en.wikipedia.org/wiki/Indus_Waters_Treaty#See_also" TargetMode="External"/><Relationship Id="rId14" Type="http://schemas.openxmlformats.org/officeDocument/2006/relationships/hyperlink" Target="https://www.cfr.org/backgrounder/indus-waters-treaty" TargetMode="External"/><Relationship Id="rId15" Type="http://schemas.openxmlformats.org/officeDocument/2006/relationships/hyperlink" Target="https://www.hindustantimes.com/world-news/india-suspends-indus-waters-treaty-with-pakistan-after-terror-attack-101819584896679.html" TargetMode="External"/><Relationship Id="rId16" Type="http://schemas.openxmlformats.org/officeDocument/2006/relationships/hyperlink" Target="https://www.indiatoday.in/india/story/india-suspends-indus-waters-treaty-with-pakistan-explained-1948033-2025-04-24" TargetMode="External"/><Relationship Id="rId17" Type="http://schemas.openxmlformats.org/officeDocument/2006/relationships/hyperlink" Target="https://news.google.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?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