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Peter Guthrie exposes health-care contract scandal amid government cover-up claims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Peter Guthrie, the former Alberta cabinet minister ousted from his party’s caucus, has emerged as one of the few voices demanding transparency amid a deeply troubling health-care contract scandal engulfing the provincial government. Now sitting as an Independent, Guthrie’s efforts to shed light on shadowy dealings expose a provincial administration wilfully blinding itself to accountability—a symptom of a broader crisis under the incumbent government.</w:t>
      </w:r>
    </w:p>
    <w:p>
      <w:r>
        <w:t>Guthrie’s recent expulsion from his party followed persistent criticism of how the government bungled oversight of a major health-care contract controversy. His departure from cabinet earlier in the year failed to silence concerns about an alleged cover-up linked to multi-million-dollar health agreements. The scandal, ignited by a lawsuit filed by the former head of Alberta Health Services, Athana Mentzelopoulos, centers on claims she was dismissed to stymie investigations into questionable contracts and political interference—a charge Premier Smith’s government adamantly denies.</w:t>
      </w:r>
    </w:p>
    <w:p>
      <w:r>
        <w:t>While the government insists that dismissals and contract decisions reflect job performance and necessary reforms, these assertions appear increasingly hollow in the face of mounting evidence. Investigations by both the RCMP and the auditor general expose a murky web of decision-making that undermines public trust. The administration’s repeated denials serve more to protect political interests than ensure effective health governance.</w:t>
      </w:r>
    </w:p>
    <w:p>
      <w:r>
        <w:t>Guthrie’s recently disclosed cabinet notes are particularly damaging. They illustrate how Health Minister LaGrange purportedly misled cabinet members regarding the dismissal of the AHS board, a crucial step facilitating the contentious establishment of Acute Care Alberta—a Crown corporation designed as part of the government’s health overhaul. The former board’s insistence on forwarding whistleblower concerns to authorities was deliberately downplayed, suggesting a calculated effort to sideline inconvenient truths. Guthrie’s suggestion that such obfuscation calls into question ministerial judgment is no conspiracy theory but a credible indictment of an administration unwilling to confront inconvenient realities.</w:t>
      </w:r>
    </w:p>
    <w:p>
      <w:r>
        <w:t>The official response, dismissing Guthrie’s contributions as mere speculation, misses the point entirely. Transparency advocates and opposition voices correctly view these disclosures as symptomatic of a government intent on controlling the narrative rather than serving the public interest. The notion that cabinet was fully informed is contradicted by internal dissent and external investigations—highlighting a governance culture characterized by opacity and partisanship.</w:t>
      </w:r>
    </w:p>
    <w:p>
      <w:r>
        <w:t>Meanwhile, the extension of a contract to the private surgical provider implicated by Mentzelopoulos raises further alarms. Despite credible concerns over financial propriety, the government pressed forward, invoking surgery wait times as justification. Yet such choices reflect a troubling prioritization of expediency over ethical stewardship—echoing broader concerns about the administration’s reckless approach to public services.</w:t>
      </w:r>
    </w:p>
    <w:p>
      <w:r>
        <w:t>This unfolding scandal exposes the systemic failures of a government more committed to political survival than genuine reform. It reinforces the urgent need for an opposition that insists on full transparency, robust accountability, and a health-care strategy serving citizens rather than insiders. As the situation develops, the public deserves more than platitudes—they deserve a government held to account, something the current administration consistently fails to deliver.</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https://therockies.life/alberta-infrastructure-minister-resigns-over-questionable-procurement-practices/</w:t>
        </w:r>
      </w:hyperlink>
      <w:r>
        <w:t xml:space="preserve"> - This article reports on Peter Guthrie's resignation as Alberta's Infrastructure Minister, citing concerns over the government's procurement practices, particularly in relation to Alberta Health Services (AHS).</w:t>
      </w:r>
    </w:p>
    <w:p>
      <w:pPr>
        <w:pStyle w:val="ListBullet"/>
      </w:pPr>
      <w:hyperlink r:id="rId12">
        <w:r>
          <w:rPr>
            <w:u w:val="single"/>
            <w:color w:val="0000FF"/>
            <w:rStyle w:val="Hyperlink"/>
          </w:rPr>
          <w:t>https://globalnews.ca/news/11051817/peter-guthrie-alberta-legislature-ucp-cabinet/</w:t>
        </w:r>
      </w:hyperlink>
      <w:r>
        <w:t xml:space="preserve"> - This piece details Peter Guthrie's return to the Alberta legislature after resigning from cabinet, highlighting his criticism of the government's handling of the AHS health contract scandal.</w:t>
      </w:r>
    </w:p>
    <w:p>
      <w:pPr>
        <w:pStyle w:val="ListBullet"/>
      </w:pPr>
      <w:hyperlink r:id="rId13">
        <w:r>
          <w:rPr>
            <w:u w:val="single"/>
            <w:color w:val="0000FF"/>
            <w:rStyle w:val="Hyperlink"/>
          </w:rPr>
          <w:t>https://www.ckom.com/2025/02/25/alberta-cabinet-minister-peter-guthrie-quits-post-citing-concerns-over-procurement/</w:t>
        </w:r>
      </w:hyperlink>
      <w:r>
        <w:t xml:space="preserve"> - This article discusses Peter Guthrie's resignation from his ministerial position, emphasizing his concerns over the government's procurement practices and the handling of the AHS controversy.</w:t>
      </w:r>
    </w:p>
    <w:p>
      <w:pPr>
        <w:pStyle w:val="ListBullet"/>
      </w:pPr>
      <w:hyperlink r:id="rId14">
        <w:r>
          <w:rPr>
            <w:u w:val="single"/>
            <w:color w:val="0000FF"/>
            <w:rStyle w:val="Hyperlink"/>
          </w:rPr>
          <w:t>https://albertapolitics.ca/2025/02/impact-of-those-dodgy-contracts-allegations-continues-to-spread-so-did-anyone-ever-call-the-cops/</w:t>
        </w:r>
      </w:hyperlink>
      <w:r>
        <w:t xml:space="preserve"> - This analysis examines the ongoing impact of the AHS health contract allegations, including discussions on the involvement of law enforcement and the government's response.</w:t>
      </w:r>
    </w:p>
    <w:p>
      <w:pPr>
        <w:pStyle w:val="ListBullet"/>
      </w:pPr>
      <w:hyperlink r:id="rId15">
        <w:r>
          <w:rPr>
            <w:u w:val="single"/>
            <w:color w:val="0000FF"/>
            <w:rStyle w:val="Hyperlink"/>
          </w:rPr>
          <w:t>https://daveberta.ca/tag/dodgy-contracts-scandal/</w:t>
        </w:r>
      </w:hyperlink>
      <w:r>
        <w:t xml:space="preserve"> - This blog post provides an overview of the 'Dodgy Contracts Scandal,' detailing Peter Guthrie's resignation and the political ramifications within the United Conservative Party.</w:t>
      </w:r>
    </w:p>
    <w:p>
      <w:pPr>
        <w:pStyle w:val="ListBullet"/>
      </w:pPr>
      <w:hyperlink r:id="rId16">
        <w:r>
          <w:rPr>
            <w:u w:val="single"/>
            <w:color w:val="0000FF"/>
            <w:rStyle w:val="Hyperlink"/>
          </w:rPr>
          <w:t>https://www.agriville.com/forum/rural-issues/812241-minister-peter-guthrie-resigns-over-danielle-smiths-handling-of-ahs-allegations</w:t>
        </w:r>
      </w:hyperlink>
      <w:r>
        <w:t xml:space="preserve"> - This forum discussion covers Peter Guthrie's resignation over Premier Danielle Smith's handling of the AHS allegations, highlighting his decision to step down and the political context.</w:t>
      </w:r>
    </w:p>
    <w:p>
      <w:pPr>
        <w:pStyle w:val="ListBullet"/>
      </w:pPr>
      <w:hyperlink r:id="rId17">
        <w:r>
          <w:rPr>
            <w:u w:val="single"/>
            <w:color w:val="0000FF"/>
            <w:rStyle w:val="Hyperlink"/>
          </w:rPr>
          <w:t>https://news.google.com/rss/articles/CBMiuwFBVV95cUxOWjJTYzFVeHN6NXhXQ3VUbmtiUDRXZXBfVXZQR1VkLV9acDdKbVFKdDA5MjBRckFOdWMxV19YbTJrRXBvdVlRYnAweFJsUzBBVTVKUDUxMHpUdE5HdkZFbzJTd2VnUjRQRHNMMWtjaXdWMnFyTElDR3VFYUNCdFB4ZUM5dXFZWEJRVkJnQnNmei05LThXb1JaSVlEX3hKYmhhVXFyWmVsMi1sVTdKbkdyYlRTM2N3UVhNT25R0gHAAUFVX3lxTE9PUEpGU2VwSnQtNVZJY1dTTGNFX3oySVI1M1poSnNFX0FCekpMNmRQeG1xYkdrRVBMQ2ZoNjdnZTFOMWZ3X3Z2Vm1lOWFvVW80MkdPemM0R1lvQ0NYa3A1SFJib2h6WFJIMENveUFxaXFFNnVCaUdURmFaNGU3TkRiUzIxTXMxZldkNDdrbHVpTUttenUtMmluOEJkSWlZUWtYamk4eXF4SGRjeUpjVkxGMFFlc2tJMFk5bUVqYlItXw?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therockies.life/alberta-infrastructure-minister-resigns-over-questionable-procurement-practices/" TargetMode="External"/><Relationship Id="rId12" Type="http://schemas.openxmlformats.org/officeDocument/2006/relationships/hyperlink" Target="https://globalnews.ca/news/11051817/peter-guthrie-alberta-legislature-ucp-cabinet/" TargetMode="External"/><Relationship Id="rId13" Type="http://schemas.openxmlformats.org/officeDocument/2006/relationships/hyperlink" Target="https://www.ckom.com/2025/02/25/alberta-cabinet-minister-peter-guthrie-quits-post-citing-concerns-over-procurement/" TargetMode="External"/><Relationship Id="rId14" Type="http://schemas.openxmlformats.org/officeDocument/2006/relationships/hyperlink" Target="https://albertapolitics.ca/2025/02/impact-of-those-dodgy-contracts-allegations-continues-to-spread-so-did-anyone-ever-call-the-cops/" TargetMode="External"/><Relationship Id="rId15" Type="http://schemas.openxmlformats.org/officeDocument/2006/relationships/hyperlink" Target="https://daveberta.ca/tag/dodgy-contracts-scandal/" TargetMode="External"/><Relationship Id="rId16" Type="http://schemas.openxmlformats.org/officeDocument/2006/relationships/hyperlink" Target="https://www.agriville.com/forum/rural-issues/812241-minister-peter-guthrie-resigns-over-danielle-smiths-handling-of-ahs-allegations" TargetMode="External"/><Relationship Id="rId17" Type="http://schemas.openxmlformats.org/officeDocument/2006/relationships/hyperlink" Target="https://news.google.com/rss/articles/CBMiuwFBVV95cUxOWjJTYzFVeHN6NXhXQ3VUbmtiUDRXZXBfVXZQR1VkLV9acDdKbVFKdDA5MjBRckFOdWMxV19YbTJrRXBvdVlRYnAweFJsUzBBVTVKUDUxMHpUdE5HdkZFbzJTd2VnUjRQRHNMMWtjaXdWMnFyTElDR3VFYUNCdFB4ZUM5dXFZWEJRVkJnQnNmei05LThXb1JaSVlEX3hKYmhhVXFyWmVsMi1sVTdKbkdyYlRTM2N3UVhNT25R0gHAAUFVX3lxTE9PUEpGU2VwSnQtNVZJY1dTTGNFX3oySVI1M1poSnNFX0FCekpMNmRQeG1xYkdrRVBMQ2ZoNjdnZTFOMWZ3X3Z2Vm1lOWFvVW80MkdPemM0R1lvQ0NYa3A1SFJib2h6WFJIMENveUFxaXFFNnVCaUdURmFaNGU3TkRiUzIxTXMxZldkNDdrbHVpTUttenUtMmluOEJkSWlZUWtYamk4eXF4SGRjeUpjVkxGMFFlc2tJMFk5bUVqYlItXw?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