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Freelance translator’s bail fraud scandal exposes deep flaws in UK immigration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Eglantina Legisi, a freelance translator with ties to the UK's Home Office, finds herself at the centre of a scandal that highlights the shocking hypocrisy permeating the current administration's handling of immigration. In a recent prime-time interview on Albania's public broadcaster, she lamented the dire situation Albanian immigrants face in the UK, articulating fears that lead many to avoid essential services due to the ever-present threat of deportation. Legisi painted a grim picture, noting that trauma from perilous journeys across the Channel compounded these fears. </w:t>
      </w:r>
      <w:r/>
    </w:p>
    <w:p>
      <w:r/>
      <w:r>
        <w:t>However, her words ring hollow as revelations emerged of her involvement in a fraudulent scheme that directly undermines the very immigration system she publicly decries. Days before her sympathetic interview, Legisi was caught orchestrating a plan to provide fake guarantors to secure bail for illegal immigrants. Rather than being a voice of reason, she appears to exploit the vulnerabilities of those seeking refuge in Britain, charging £3,000 for her services under the guise of support.</w:t>
      </w:r>
      <w:r/>
    </w:p>
    <w:p>
      <w:r/>
      <w:r>
        <w:t>The audacity of her actions is further underscored by her claims that a Home Office-affiliated interpreter could pose as a guarantor at bail hearings. This not only reflects a complete disregard for the integrity of the immigration process but also highlights a broader failure within the system, which is becoming increasingly compromised under the new government’s watch. The need for genuine reform in how asylum seekers are treated and processed is now more urgent than ever.</w:t>
      </w:r>
      <w:r/>
    </w:p>
    <w:p>
      <w:r/>
      <w:r>
        <w:t>The scandal deepened with revelations involving solicitor Hassan Malik, who, rather than promoting integrity, confirmed he would charge £3,500 for a bail application and suggested the whole operation was simply a matter of acquaintanceship among the Albanian community. This raises serious questions about the ethics of those entrusted with the legal well-being of immigrants and underscores the need for a government that prioritizes genuine oversight rather than turning a blind eye to malpractice.</w:t>
      </w:r>
      <w:r/>
    </w:p>
    <w:p>
      <w:r/>
      <w:r>
        <w:t>These events not only expose the vulnerabilities within the UK immigration system but also underscore the urgent need for a serious rethink of our policies. As the actions of individuals like Legisi come to light, it becomes painfully clear that the new leadership must stop engaging in rhetoric that fails to translate into meaningful protection for those in need. A government willing to tackle fraud and manipulation in the immigration system is paramount for restoring faith in our approach to asylum and immigration. The current trajectory merely reinforces a culture of exploitation at the expense of those most vulnerable.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https://www.theguardian.com/politics/2024/apr/15/home-office-staff-under-criminal-investigation-freedom-of-information</w:t>
        </w:r>
      </w:hyperlink>
      <w:r>
        <w:t xml:space="preserve"> - This article reports that numerous Home Office staff are under criminal investigation for various offences, including immigration crime and fraud, highlighting systemic issues within the department.</w:t>
      </w:r>
      <w:r/>
    </w:p>
    <w:p>
      <w:pPr>
        <w:pStyle w:val="ListNumber"/>
        <w:spacing w:line="240" w:lineRule="auto"/>
        <w:ind w:left="720"/>
      </w:pPr>
      <w:r/>
      <w:hyperlink r:id="rId11">
        <w:r>
          <w:rPr>
            <w:color w:val="0000EE"/>
            <w:u w:val="single"/>
          </w:rPr>
          <w:t>https://www.theguardian.com/uk-news/article/2024/jun/08/high-court-rules-home-office-acted-unlawfully-immigration-documents</w:t>
        </w:r>
      </w:hyperlink>
      <w:r>
        <w:t xml:space="preserve"> - The High Court ruled that the Home Office acted unlawfully by failing to provide documents to thousands of migrants, indicating significant flaws in the immigration process.</w:t>
      </w:r>
      <w:r/>
    </w:p>
    <w:p>
      <w:pPr>
        <w:pStyle w:val="ListNumber"/>
        <w:spacing w:line="240" w:lineRule="auto"/>
        <w:ind w:left="720"/>
      </w:pPr>
      <w:r/>
      <w:hyperlink r:id="rId12">
        <w:r>
          <w:rPr>
            <w:color w:val="0000EE"/>
            <w:u w:val="single"/>
          </w:rPr>
          <w:t>https://www.theguardian.com/politics/2024/feb/11/what-is-the-home-office-english-test-scandal</w:t>
        </w:r>
      </w:hyperlink>
      <w:r>
        <w:t xml:space="preserve"> - This article discusses the Home Office's mishandling of English language tests, leading to wrongful accusations and deportations, reflecting broader issues within the immigration system.</w:t>
      </w:r>
      <w:r/>
    </w:p>
    <w:p>
      <w:pPr>
        <w:pStyle w:val="ListNumber"/>
        <w:spacing w:line="240" w:lineRule="auto"/>
        <w:ind w:left="720"/>
      </w:pPr>
      <w:r/>
      <w:hyperlink r:id="rId13">
        <w:r>
          <w:rPr>
            <w:color w:val="0000EE"/>
            <w:u w:val="single"/>
          </w:rPr>
          <w:t>https://www.standard.co.uk/news/politics/visa-fee-home-office-english-test-job-illegal-charge-b1193516.html</w:t>
        </w:r>
      </w:hyperlink>
      <w:r>
        <w:t xml:space="preserve"> - The Standard reports on the Home Office's illegal charging for English proficiency checks, potentially requiring repayment of millions, underscoring systemic problems in immigration procedures.</w:t>
      </w:r>
      <w:r/>
    </w:p>
    <w:p>
      <w:pPr>
        <w:pStyle w:val="ListNumber"/>
        <w:spacing w:line="240" w:lineRule="auto"/>
        <w:ind w:left="720"/>
      </w:pPr>
      <w:r/>
      <w:hyperlink r:id="rId14">
        <w:r>
          <w:rPr>
            <w:color w:val="0000EE"/>
            <w:u w:val="single"/>
          </w:rPr>
          <w:t>https://www.theguardian.com/uk-news/2018/nov/23/home-office-tried-to-deport-300-skilled-migrants-under-terrorism-law</w:t>
        </w:r>
      </w:hyperlink>
      <w:r>
        <w:t xml:space="preserve"> - An investigation revealed that the Home Office wrongly attempted to deport at least 300 highly skilled migrants under terrorism-related legislation, highlighting errors in immigration enforcement.</w:t>
      </w:r>
      <w:r/>
    </w:p>
    <w:p>
      <w:pPr>
        <w:pStyle w:val="ListNumber"/>
        <w:spacing w:line="240" w:lineRule="auto"/>
        <w:ind w:left="720"/>
      </w:pPr>
      <w:r/>
      <w:hyperlink r:id="rId15">
        <w:r>
          <w:rPr>
            <w:color w:val="0000EE"/>
            <w:u w:val="single"/>
          </w:rPr>
          <w:t>https://www.express.co.uk/news/politics/1958669/ECHR-UK-Albanian-criminal</w:t>
        </w:r>
      </w:hyperlink>
      <w:r>
        <w:t xml:space="preserve"> - This article reports on the European Court of Human Rights allowing an Albanian criminal to remain in the UK after deportation, illustrating challenges in deportation processes.</w:t>
      </w:r>
      <w:r/>
    </w:p>
    <w:p>
      <w:pPr>
        <w:pStyle w:val="ListNumber"/>
        <w:spacing w:line="240" w:lineRule="auto"/>
        <w:ind w:left="720"/>
      </w:pPr>
      <w:r/>
      <w:hyperlink r:id="rId16">
        <w:r>
          <w:rPr>
            <w:color w:val="0000EE"/>
            <w:u w:val="single"/>
          </w:rPr>
          <w:t>https://www.dailymail.co.uk/news/article-14678229/Con-artist-lambasts-chaotic-UK-asylum-Albanian-TV.html?ns_mchannel=rss&amp;ns_campaign=1490&amp;ito=1490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politics/2024/apr/15/home-office-staff-under-criminal-investigation-freedom-of-information" TargetMode="External"/><Relationship Id="rId11" Type="http://schemas.openxmlformats.org/officeDocument/2006/relationships/hyperlink" Target="https://www.theguardian.com/uk-news/article/2024/jun/08/high-court-rules-home-office-acted-unlawfully-immigration-documents" TargetMode="External"/><Relationship Id="rId12" Type="http://schemas.openxmlformats.org/officeDocument/2006/relationships/hyperlink" Target="https://www.theguardian.com/politics/2024/feb/11/what-is-the-home-office-english-test-scandal" TargetMode="External"/><Relationship Id="rId13" Type="http://schemas.openxmlformats.org/officeDocument/2006/relationships/hyperlink" Target="https://www.standard.co.uk/news/politics/visa-fee-home-office-english-test-job-illegal-charge-b1193516.html" TargetMode="External"/><Relationship Id="rId14" Type="http://schemas.openxmlformats.org/officeDocument/2006/relationships/hyperlink" Target="https://www.theguardian.com/uk-news/2018/nov/23/home-office-tried-to-deport-300-skilled-migrants-under-terrorism-law" TargetMode="External"/><Relationship Id="rId15" Type="http://schemas.openxmlformats.org/officeDocument/2006/relationships/hyperlink" Target="https://www.express.co.uk/news/politics/1958669/ECHR-UK-Albanian-criminal" TargetMode="External"/><Relationship Id="rId16" Type="http://schemas.openxmlformats.org/officeDocument/2006/relationships/hyperlink" Target="https://www.dailymail.co.uk/news/article-14678229/Con-artist-lambasts-chaotic-UK-asylum-Albanian-TV.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