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Russia faces unprecedented economic crisis as budget deficit soars and tax hikes threaten collapse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Russia is ensnared in a spiraling economic crisis, with the heavy toll of its military operations in Ukraine driving the nation deeper into peril. The State Duma has been compelled to devise drastic revisions to the federal budget following alarming discrepancies between revenue and expenditure projections, indicating a catastrophic potential 220% surge in the budget deficit.</w:t>
      </w:r>
      <w:r/>
    </w:p>
    <w:p>
      <w:r/>
      <w:r>
        <w:t>In a bid to stave off financial collapse, the government is eyeing significant tax increases that would crush the average citizen and suffocate businesses. Proposals include a shocking 180% hike in personal income tax and a 110% spike in corporate tax. Moreover, an anticipated 17% rise in value-added tax (VAT) could spell disaster for small and medium-sized enterprises, many of which teeter on the brink of bankruptcy. Reports from the Russian Intelligence Service reveal that up to 30% of these businesses are already facing imminent failure, with predictions suggesting that this figure could swell to 50% by year-end.</w:t>
      </w:r>
      <w:r/>
    </w:p>
    <w:p>
      <w:r/>
      <w:r>
        <w:t>The ruble's decline has sent consumer prices soaring, further burdening the everyday Russian. Despite this dire economic landscape, the Finance Minister reportedly insists that "the priorities of the Russian budget remain unchanged," a statement that feels increasingly out of touch with the stark reality facing citizens. Concerns have been raised about the Kremlin's manipulation of economic data, aimed at obscuring the disastrous effects of inflation and other pressing challenges.</w:t>
      </w:r>
      <w:r/>
    </w:p>
    <w:p>
      <w:r/>
      <w:r>
        <w:t>Oil, long the backbone of the Russian economy, is witnessing a worrying collapse in prices at major export ports like Primorsk and Novorossiysk, currently languishing around £35 per barrel—far below the anticipated £52. A continued 30% annual decline in oil prices could inflict a staggering £30 billion loss on the economy, mirroring the projected budget deficit for the year.</w:t>
      </w:r>
      <w:r/>
    </w:p>
    <w:p>
      <w:r/>
      <w:r>
        <w:t>As these developments unfold, the ramifications for Russia's populace and business sector could be catastrophic. The government’s reckless financial strategies and punitive tax policies are set to reverberate through every corner of society, exposing the dire need for responsible governance that is evidently lacking in the current leadership. In a time when the effects of such policies demand accountability and a new direction, the voices advocating for a robust and principled response are more vital than ever.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https://www.themoscowtimes.com/2023/02/07/russian-budget-deficit-swells-on-increased-war-spending-falling-energy-revenues-a80159</w:t>
        </w:r>
      </w:hyperlink>
      <w:r>
        <w:t xml:space="preserve"> - This article reports that Russia's budget deficit surged to 1.76 trillion rubles ($24.8 billion) in January 2023, driven by increased military spending and declining oil and gas revenues, aligning with the claim of a significant budget deficit.</w:t>
      </w:r>
      <w:r/>
    </w:p>
    <w:p>
      <w:pPr>
        <w:pStyle w:val="ListNumber"/>
        <w:spacing w:line="240" w:lineRule="auto"/>
        <w:ind w:left="720"/>
      </w:pPr>
      <w:r/>
      <w:hyperlink r:id="rId11">
        <w:r>
          <w:rPr>
            <w:color w:val="0000EE"/>
            <w:u w:val="single"/>
          </w:rPr>
          <w:t>https://www.aljazeera.com/economy/2024/5/29/russia-plans-higher-taxes-for-rich-companies-as-cost-of-ukraine-war-mounts</w:t>
        </w:r>
      </w:hyperlink>
      <w:r>
        <w:t xml:space="preserve"> - This piece discusses Russia's plans to raise taxes on businesses and the wealthy to fund its military operations in Ukraine, corroborating the assertion of significant tax increases targeting citizens and businesses.</w:t>
      </w:r>
      <w:r/>
    </w:p>
    <w:p>
      <w:pPr>
        <w:pStyle w:val="ListNumber"/>
        <w:spacing w:line="240" w:lineRule="auto"/>
        <w:ind w:left="720"/>
      </w:pPr>
      <w:r/>
      <w:hyperlink r:id="rId12">
        <w:r>
          <w:rPr>
            <w:color w:val="0000EE"/>
            <w:u w:val="single"/>
          </w:rPr>
          <w:t>https://www.reuters.com/world/europe/putin-growing-concerned-by-russias-economy-trump-mulls-more-sanctions-2025-01-23/</w:t>
        </w:r>
      </w:hyperlink>
      <w:r>
        <w:t xml:space="preserve"> - This article highlights President Putin's growing concern over economic distortions due to the ongoing conflict in Ukraine and Western sanctions, supporting the claim of economic challenges exacerbated by military operations.</w:t>
      </w:r>
      <w:r/>
    </w:p>
    <w:p>
      <w:pPr>
        <w:pStyle w:val="ListNumber"/>
        <w:spacing w:line="240" w:lineRule="auto"/>
        <w:ind w:left="720"/>
      </w:pPr>
      <w:r/>
      <w:hyperlink r:id="rId10">
        <w:r>
          <w:rPr>
            <w:color w:val="0000EE"/>
            <w:u w:val="single"/>
          </w:rPr>
          <w:t>https://www.themoscowtimes.com/2023/02/07/russian-budget-deficit-swells-on-increased-war-spending-falling-energy-revenues-a80159</w:t>
        </w:r>
      </w:hyperlink>
      <w:r>
        <w:t xml:space="preserve"> - This source reports that Russia's budget deficit surged to 1.76 trillion rubles ($24.8 billion) in January 2023, driven by increased military spending and declining oil and gas revenues, aligning with the claim of a significant budget deficit.</w:t>
      </w:r>
      <w:r/>
    </w:p>
    <w:p>
      <w:pPr>
        <w:pStyle w:val="ListNumber"/>
        <w:spacing w:line="240" w:lineRule="auto"/>
        <w:ind w:left="720"/>
      </w:pPr>
      <w:r/>
      <w:hyperlink r:id="rId12">
        <w:r>
          <w:rPr>
            <w:color w:val="0000EE"/>
            <w:u w:val="single"/>
          </w:rPr>
          <w:t>https://www.reuters.com/world/europe/putin-growing-concerned-by-russias-economy-trump-mulls-more-sanctions-2025-01-23/</w:t>
        </w:r>
      </w:hyperlink>
      <w:r>
        <w:t xml:space="preserve"> - This article highlights President Putin's growing concern over economic distortions due to the ongoing conflict in Ukraine and Western sanctions, supporting the claim of economic challenges exacerbated by military operations.</w:t>
      </w:r>
      <w:r/>
    </w:p>
    <w:p>
      <w:pPr>
        <w:pStyle w:val="ListNumber"/>
        <w:spacing w:line="240" w:lineRule="auto"/>
        <w:ind w:left="720"/>
      </w:pPr>
      <w:r/>
      <w:hyperlink r:id="rId13">
        <w:r>
          <w:rPr>
            <w:color w:val="0000EE"/>
            <w:u w:val="single"/>
          </w:rPr>
          <w:t>https://www.reuters.com/breakingviews/only-an-oil-slump-can-stop-vladimir-putin-2024-03-18/</w:t>
        </w:r>
      </w:hyperlink>
      <w:r>
        <w:t xml:space="preserve"> - This analysis suggests that a significant drop in oil prices could force Russia into a fiscal crisis, potentially halting the war in Ukraine, aligning with the claim of oil price declines impacting the economy.</w:t>
      </w:r>
      <w:r/>
    </w:p>
    <w:p>
      <w:pPr>
        <w:pStyle w:val="ListNumber"/>
        <w:spacing w:line="240" w:lineRule="auto"/>
        <w:ind w:left="720"/>
      </w:pPr>
      <w:r/>
      <w:hyperlink r:id="rId14">
        <w:r>
          <w:rPr>
            <w:color w:val="0000EE"/>
            <w:u w:val="single"/>
          </w:rPr>
          <w:t>https://www.express.co.uk/news/world/2050432/russia-economy-meltdown-income-tax-bankruptcy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moscowtimes.com/2023/02/07/russian-budget-deficit-swells-on-increased-war-spending-falling-energy-revenues-a80159" TargetMode="External"/><Relationship Id="rId11" Type="http://schemas.openxmlformats.org/officeDocument/2006/relationships/hyperlink" Target="https://www.aljazeera.com/economy/2024/5/29/russia-plans-higher-taxes-for-rich-companies-as-cost-of-ukraine-war-mounts" TargetMode="External"/><Relationship Id="rId12" Type="http://schemas.openxmlformats.org/officeDocument/2006/relationships/hyperlink" Target="https://www.reuters.com/world/europe/putin-growing-concerned-by-russias-economy-trump-mulls-more-sanctions-2025-01-23/" TargetMode="External"/><Relationship Id="rId13" Type="http://schemas.openxmlformats.org/officeDocument/2006/relationships/hyperlink" Target="https://www.reuters.com/breakingviews/only-an-oil-slump-can-stop-vladimir-putin-2024-03-18/" TargetMode="External"/><Relationship Id="rId14" Type="http://schemas.openxmlformats.org/officeDocument/2006/relationships/hyperlink" Target="https://www.express.co.uk/news/world/2050432/russia-economy-meltdown-income-tax-bankrupt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