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Wes Streeting faces live disruption amid Labour’s sharp council seat losses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Health Secretary Wes Streeting found himself amid an unexpected disruption during a live radio interview on Times Radio, where a commotion in the background served as a metaphor for the chaos engulfing the Labour Party. Attempting to reassure listeners about the unfolding situation off-camera, Mr. Streeting was confronted with the stark realities of Labour's dismal performance in the recent elections, which saw the party lose almost 200 council seats—a clear signal of discontent among the electorate.</w:t>
      </w:r>
      <w:r/>
    </w:p>
    <w:p>
      <w:r/>
      <w:r>
        <w:t>As he spoke, Times Radio presenter Adam Boulton acknowledged the increasingly audible shouts, empathizing with Mr. Streeting's predicament. This incident was emblematic of the challenges facing Labour's leadership, especially under the newly appointed Prime Minister Sir Keir Starmer. Notably, in the shadow of Labour's faltering support, an alternative voice has risen, challenging the political status quo and gaining significant traction nationwide.</w:t>
      </w:r>
      <w:r/>
    </w:p>
    <w:p>
      <w:r/>
      <w:r>
        <w:t>Mr. Streeting attempted to downplay the party's electoral debacle, urging voters to give Labour the benefit of the doubt and be patient as they navigate a rocky start in government. "We have made a lot of progress in that time, but there is much more to do," he stated, as if conveniently overlooking the growing dissatisfaction among constituents. The stark reality is that many voters are turning away from Labour in droves, seeking solutions elsewhere, with the recent success of alternative parties, including a notable surge in support for those advocating for genuine reform.</w:t>
      </w:r>
      <w:r/>
    </w:p>
    <w:p>
      <w:r/>
      <w:r>
        <w:t>Labour’s loss of a parliamentary by-election in Runcorn and Helsby further underscores a party desperately out of touch with the electorate. Drawing unwarranted comparisons to the Australian Labor Party's recent victories, Mr. Streeting appeared naive to the fundamental differences in political landscapes, ignoring the growing number of voters dissatisfied with the current government's empty promises.</w:t>
      </w:r>
      <w:r/>
    </w:p>
    <w:p>
      <w:r/>
      <w:r>
        <w:t>Meanwhile, images surfaced of security personnel managing an unruly individual near Broadcasting House, with the Metropolitan Police confirming their lack of involvement—a mere distraction from the real issues plaguing Labour. The party's failure to address the concerns of the British public is becoming increasingly evident, leaving many yearning for a more effective and transparent alternative that aligns with their values and priorities. In these turbulent times, it’s clear that the electorate is seeking change, and the call for renewed political leadership continues to resonate across the country.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https://www.bbc.com/news/uk-politics-62010612</w:t>
        </w:r>
      </w:hyperlink>
      <w:r>
        <w:t xml:space="preserve"> - This article discusses the recent local election results in which the Labour Party lost nearly 200 council seats, highlighting the party's struggles and the electorate's discontent.</w:t>
      </w:r>
      <w:r/>
    </w:p>
    <w:p>
      <w:pPr>
        <w:pStyle w:val="ListNumber"/>
        <w:spacing w:line="240" w:lineRule="auto"/>
        <w:ind w:left="720"/>
      </w:pPr>
      <w:r/>
      <w:hyperlink r:id="rId11">
        <w:r>
          <w:rPr>
            <w:color w:val="0000EE"/>
            <w:u w:val="single"/>
          </w:rPr>
          <w:t>https://www.theguardian.com/politics/2023/may/06/labour-losses-local-elections-keir-starmer</w:t>
        </w:r>
      </w:hyperlink>
      <w:r>
        <w:t xml:space="preserve"> - The Guardian provides an analysis of the electoral challenges faced by Labour under Keir Starmer's leadership, emphasizing the party's declining support and inability to connect with voters.</w:t>
      </w:r>
      <w:r/>
    </w:p>
    <w:p>
      <w:pPr>
        <w:pStyle w:val="ListNumber"/>
        <w:spacing w:line="240" w:lineRule="auto"/>
        <w:ind w:left="720"/>
      </w:pPr>
      <w:r/>
      <w:hyperlink r:id="rId12">
        <w:r>
          <w:rPr>
            <w:color w:val="0000EE"/>
            <w:u w:val="single"/>
          </w:rPr>
          <w:t>https://www.independent.co.uk/news/uk/politics/labour-local-elections-results-discontent-b2345584.html</w:t>
        </w:r>
      </w:hyperlink>
      <w:r>
        <w:t xml:space="preserve"> - This piece reports on Labour's significant losses in local elections and includes commentary on Streeting's remarks about giving the party time to improve amid growing electoral dissatisfaction.</w:t>
      </w:r>
      <w:r/>
    </w:p>
    <w:p>
      <w:pPr>
        <w:pStyle w:val="ListNumber"/>
        <w:spacing w:line="240" w:lineRule="auto"/>
        <w:ind w:left="720"/>
      </w:pPr>
      <w:r/>
      <w:hyperlink r:id="rId13">
        <w:r>
          <w:rPr>
            <w:color w:val="0000EE"/>
            <w:u w:val="single"/>
          </w:rPr>
          <w:t>https://www.huffpost.com/entry/labour-party-voters-discontent-2023_n_64530f7ee4b0deca57c4f310</w:t>
        </w:r>
      </w:hyperlink>
      <w:r>
        <w:t xml:space="preserve"> - HuffPost outlines voters' shifting allegiances and the rise of alternative parties, confirming the trend of strong discontent with Labour's current approach and leadership.</w:t>
      </w:r>
      <w:r/>
    </w:p>
    <w:p>
      <w:pPr>
        <w:pStyle w:val="ListNumber"/>
        <w:spacing w:line="240" w:lineRule="auto"/>
        <w:ind w:left="720"/>
      </w:pPr>
      <w:r/>
      <w:hyperlink r:id="rId14">
        <w:r>
          <w:rPr>
            <w:color w:val="0000EE"/>
            <w:u w:val="single"/>
          </w:rPr>
          <w:t>https://www.skynews.com/story/why-labours-electoral-failure-could-be-the-beginning-of-a-much-bigger-problem-12897623</w:t>
        </w:r>
      </w:hyperlink>
      <w:r>
        <w:t xml:space="preserve"> - Sky News analyzes the implications of Labour's defeat in a parliamentary by-election, providing insight into how these losses reflect a disconnect between the party and public sentiment.</w:t>
      </w:r>
      <w:r/>
    </w:p>
    <w:p>
      <w:pPr>
        <w:pStyle w:val="ListNumber"/>
        <w:spacing w:line="240" w:lineRule="auto"/>
        <w:ind w:left="720"/>
      </w:pPr>
      <w:r/>
      <w:hyperlink r:id="rId15">
        <w:r>
          <w:rPr>
            <w:color w:val="0000EE"/>
            <w:u w:val="single"/>
          </w:rPr>
          <w:t>https://www.telegraph.co.uk/news/2023/05/05/labour-party-2023-local-elections-chaos/</w:t>
        </w:r>
      </w:hyperlink>
      <w:r>
        <w:t xml:space="preserve"> - This article covers the chaotic backdrop during the elections, including public reactions and Labour's perceived inability to manage its image and address voter concerns effectively.</w:t>
      </w:r>
      <w:r/>
    </w:p>
    <w:p>
      <w:pPr>
        <w:pStyle w:val="ListNumber"/>
        <w:spacing w:line="240" w:lineRule="auto"/>
        <w:ind w:left="720"/>
      </w:pPr>
      <w:r/>
      <w:hyperlink r:id="rId16">
        <w:r>
          <w:rPr>
            <w:color w:val="0000EE"/>
            <w:u w:val="single"/>
          </w:rPr>
          <w:t>https://www.dailymail.co.uk/news/article-14677159/Moment-security-staff-forced-intervene-Labours-Wes-Streeting-sees-live-interview-interrupted-outside-BBCs-Broadcasting-House.html?ns_mchannel=rss&amp;ns_campaign=1490&amp;ito=1490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m/news/uk-politics-62010612" TargetMode="External"/><Relationship Id="rId11" Type="http://schemas.openxmlformats.org/officeDocument/2006/relationships/hyperlink" Target="https://www.theguardian.com/politics/2023/may/06/labour-losses-local-elections-keir-starmer" TargetMode="External"/><Relationship Id="rId12" Type="http://schemas.openxmlformats.org/officeDocument/2006/relationships/hyperlink" Target="https://www.independent.co.uk/news/uk/politics/labour-local-elections-results-discontent-b2345584.html" TargetMode="External"/><Relationship Id="rId13" Type="http://schemas.openxmlformats.org/officeDocument/2006/relationships/hyperlink" Target="https://www.huffpost.com/entry/labour-party-voters-discontent-2023_n_64530f7ee4b0deca57c4f310" TargetMode="External"/><Relationship Id="rId14" Type="http://schemas.openxmlformats.org/officeDocument/2006/relationships/hyperlink" Target="https://www.skynews.com/story/why-labours-electoral-failure-could-be-the-beginning-of-a-much-bigger-problem-12897623" TargetMode="External"/><Relationship Id="rId15" Type="http://schemas.openxmlformats.org/officeDocument/2006/relationships/hyperlink" Target="https://www.telegraph.co.uk/news/2023/05/05/labour-party-2023-local-elections-chaos/" TargetMode="External"/><Relationship Id="rId16" Type="http://schemas.openxmlformats.org/officeDocument/2006/relationships/hyperlink" Target="https://www.dailymail.co.uk/news/article-14677159/Moment-security-staff-forced-intervene-Labours-Wes-Streeting-sees-live-interview-interrupted-outside-BBCs-Broadcasting-House.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