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Zia Yusuf calls for remoralisation of youth amid rising support for patriotic party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chair of a certain political party, Zia Yusuf, recently articulated his agenda concerning the youth of Britain, calling for a much-needed "remoralisation" of young people. This declaration comes on the heels of significant electoral gains, which Yusuf attributes to a rising dissatisfaction among younger voters with the current political narrative. In a discussion on ITV's Sunday Morning with Trevor Phillips, he asserted that many young individuals are being indoctrinated to "hate their country," emphasizing that his party's mission is to instill pride in British history and its contributions.</w:t>
      </w:r>
      <w:r/>
    </w:p>
    <w:p>
      <w:r/>
      <w:r>
        <w:t>Yusuf stated, "What we need to do is instil a sense of pride in the United Kingdom," condemning what he described as a "demoralisation campaign" targeting the youth. With around one in five voters aged 18 to 25 now leaning towards his party, it’s clear this demographic is exhausted by the prevailing ideologies and is actively seeking a genuine alternative.</w:t>
      </w:r>
      <w:r/>
    </w:p>
    <w:p>
      <w:r/>
      <w:r>
        <w:t>He elaborated on his party's vision, positioning it as distinctly patriotic. "We are living in a competitive world," he said, pointing out that while other nations celebrate their histories, the UK seems intent on fostering a narrative of shame. Yusuf is adamant that children should not be subjected to schooling that paints their nation in a negative light but should instead be taught its merits and legacies.</w:t>
      </w:r>
      <w:r/>
    </w:p>
    <w:p>
      <w:r/>
      <w:r>
        <w:t>In a related chat with The Sunday Times, Yusuf pushed for the establishment of statues honouring eminent British figures, criticising what he terms "woke nonsense." He expressed dismay over the vilification of historical icons such as Isambard Kingdom Brunel and Sir Winston Churchill, insisting that their contributions are unfairly scrutinised. "The fact that they have to cover up his statue because they don't want to provoke protesters... that's the sort of utterly indefensible leadership we've been stuck with," he emphasized.</w:t>
      </w:r>
      <w:r/>
    </w:p>
    <w:p>
      <w:r/>
      <w:r>
        <w:t>He believes that his party leader’s messaging strikes a deep chord with younger generations, as many feel stifled by the current educational system. "They feel very restricted, they feel a huge lack of opportunity," he observed, forecasting that his party will soon unveil an ambitious policy platform designed to engage younger voters, particularly Generation Z and millennials.</w:t>
      </w:r>
      <w:r/>
    </w:p>
    <w:p>
      <w:r/>
      <w:r>
        <w:t>Furthermore, Farage has voiced concerns regarding the implications of his party's rise within the UK's political framework, noting a marked decrease in the Conservative Party's standing. In a column for The Telegraph, he portrayed the Conservative leadership under Kemi Badenoch as "hollowed out," facing a "strange death," and linked this decline to his party's growing appeal. He concluded that the UK is stepping into a "new political age," making traditional two-party politics increasingly irrelevant.</w:t>
      </w:r>
      <w:r/>
    </w:p>
    <w:p>
      <w:r/>
      <w:r>
        <w:t>As this party positions itself as a genuine alternative for the youth, its initiatives and reception will undoubtedly be scrutinized as the UK’s political landscape continues to change.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https://www.standard.co.uk/lifestyle/zia-yusuf-muslim-mega-donor-reform-party-chairman-nigel-farage-b1174740.html</w:t>
        </w:r>
      </w:hyperlink>
      <w:r>
        <w:t xml:space="preserve"> - This article discusses Zia Yusuf's appointment as Chairman of Reform UK and his significant financial contribution to the party, highlighting his role in the party's expansion and his vision for British values.</w:t>
      </w:r>
      <w:r/>
    </w:p>
    <w:p>
      <w:pPr>
        <w:pStyle w:val="ListNumber"/>
        <w:spacing w:line="240" w:lineRule="auto"/>
        <w:ind w:left="720"/>
      </w:pPr>
      <w:r/>
      <w:hyperlink r:id="rId11">
        <w:r>
          <w:rPr>
            <w:color w:val="0000EE"/>
            <w:u w:val="single"/>
          </w:rPr>
          <w:t>https://www.telegraph.co.uk/politics/2024/06/19/zia-yusuf-muslim-entrepreneur-gives-donation-to-reform/</w:t>
        </w:r>
      </w:hyperlink>
      <w:r>
        <w:t xml:space="preserve"> - This piece details Zia Yusuf's substantial donation to Reform UK, emphasizing his belief in the party's policies and his concerns about the UK's political direction.</w:t>
      </w:r>
      <w:r/>
    </w:p>
    <w:p>
      <w:pPr>
        <w:pStyle w:val="ListNumber"/>
        <w:spacing w:line="240" w:lineRule="auto"/>
        <w:ind w:left="720"/>
      </w:pPr>
      <w:r/>
      <w:hyperlink r:id="rId12">
        <w:r>
          <w:rPr>
            <w:color w:val="0000EE"/>
            <w:u w:val="single"/>
          </w:rPr>
          <w:t>https://www.reformnation.media/zia-yusuf-reform-uk-conference-speech-sept-24/</w:t>
        </w:r>
      </w:hyperlink>
      <w:r>
        <w:t xml:space="preserve"> - This source provides a transcript of Zia Yusuf's speech at the Reform UK conference, where he addresses issues like national pride, the state of the nation, and the party's mission.</w:t>
      </w:r>
      <w:r/>
    </w:p>
    <w:p>
      <w:pPr>
        <w:pStyle w:val="ListNumber"/>
        <w:spacing w:line="240" w:lineRule="auto"/>
        <w:ind w:left="720"/>
      </w:pPr>
      <w:r/>
      <w:hyperlink r:id="rId13">
        <w:r>
          <w:rPr>
            <w:color w:val="0000EE"/>
            <w:u w:val="single"/>
          </w:rPr>
          <w:t>https://www.reformnation.media/zia-yusef-reform-uk-chairman-on-british-values/</w:t>
        </w:r>
      </w:hyperlink>
      <w:r>
        <w:t xml:space="preserve"> - This article discusses Zia Yusuf's emphasis on British values, including equality before the law, freedom of speech, and freedom of religion, as central to Reform UK's platform.</w:t>
      </w:r>
      <w:r/>
    </w:p>
    <w:p>
      <w:pPr>
        <w:pStyle w:val="ListNumber"/>
        <w:spacing w:line="240" w:lineRule="auto"/>
        <w:ind w:left="720"/>
      </w:pPr>
      <w:r/>
      <w:hyperlink r:id="rId10">
        <w:r>
          <w:rPr>
            <w:color w:val="0000EE"/>
            <w:u w:val="single"/>
          </w:rPr>
          <w:t>https://www.standard.co.uk/lifestyle/zia-yusuf-muslim-mega-donor-reform-party-chairman-nigel-farage-b1174740.html</w:t>
        </w:r>
      </w:hyperlink>
      <w:r>
        <w:t xml:space="preserve"> - This article highlights Zia Yusuf's leadership within Reform UK, his vision for the party, and his appeal to younger voters seeking alternatives to traditional political narratives.</w:t>
      </w:r>
      <w:r/>
    </w:p>
    <w:p>
      <w:pPr>
        <w:pStyle w:val="ListNumber"/>
        <w:spacing w:line="240" w:lineRule="auto"/>
        <w:ind w:left="720"/>
      </w:pPr>
      <w:r/>
      <w:hyperlink r:id="rId10">
        <w:r>
          <w:rPr>
            <w:color w:val="0000EE"/>
            <w:u w:val="single"/>
          </w:rPr>
          <w:t>https://www.standard.co.uk/lifestyle/zia-yusuf-muslim-mega-donor-reform-party-chairman-nigel-farage-b1174740.html</w:t>
        </w:r>
      </w:hyperlink>
      <w:r>
        <w:t xml:space="preserve"> - This source discusses Zia Yusuf's criticism of the Conservative Party's leadership and his perspective on the UK's evolving political landscape, aligning with the article's mention of his views on the Conservative Party's decline.</w:t>
      </w:r>
      <w:r/>
    </w:p>
    <w:p>
      <w:pPr>
        <w:pStyle w:val="ListNumber"/>
        <w:spacing w:line="240" w:lineRule="auto"/>
        <w:ind w:left="720"/>
      </w:pPr>
      <w:r/>
      <w:hyperlink r:id="rId14">
        <w:r>
          <w:rPr>
            <w:color w:val="0000EE"/>
            <w:u w:val="single"/>
          </w:rPr>
          <w:t>https://news.google.com/rss/articles/CBMihgFBVV95cUxPUjAxcEM3Q0ZJTGdRTS04OWszNkxVZ0V1YXh2bFduQlczend3cjI5TkxKQVFjSnU5U2VDNW40ektURF9ZeV9DRVdBTWFIRlljWmtfTFRBdzYtLXJkU213SW9nUzRGbFZNWWh1ZXpNdld3TU4wQnZ3ZVpEMEVNeXRLSWttMEw1QQ?oc=5&amp;hl=en-US&amp;gl=US&amp;ceid=US:en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andard.co.uk/lifestyle/zia-yusuf-muslim-mega-donor-reform-party-chairman-nigel-farage-b1174740.html" TargetMode="External"/><Relationship Id="rId11" Type="http://schemas.openxmlformats.org/officeDocument/2006/relationships/hyperlink" Target="https://www.telegraph.co.uk/politics/2024/06/19/zia-yusuf-muslim-entrepreneur-gives-donation-to-reform/" TargetMode="External"/><Relationship Id="rId12" Type="http://schemas.openxmlformats.org/officeDocument/2006/relationships/hyperlink" Target="https://www.reformnation.media/zia-yusuf-reform-uk-conference-speech-sept-24/" TargetMode="External"/><Relationship Id="rId13" Type="http://schemas.openxmlformats.org/officeDocument/2006/relationships/hyperlink" Target="https://www.reformnation.media/zia-yusef-reform-uk-chairman-on-british-values/" TargetMode="External"/><Relationship Id="rId14" Type="http://schemas.openxmlformats.org/officeDocument/2006/relationships/hyperlink" Target="https://news.google.com/rss/articles/CBMihgFBVV95cUxPUjAxcEM3Q0ZJTGdRTS04OWszNkxVZ0V1YXh2bFduQlczend3cjI5TkxKQVFjSnU5U2VDNW40ektURF9ZeV9DRVdBTWFIRlljWmtfTFRBdzYtLXJkU213SW9nUzRGbFZNWWh1ZXpNdld3TU4wQnZ3ZVpEMEVNeXRLSWttMEw1Q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