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Party’s future uncertain as Sussan Ley takes helm after historic defeat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leadership change within Australia’s Liberal Party raises critical questions about its viability in a post-election landscape dominated by the Labor Party. Sussan Ley’s appointment as leader comes on the heels of a historic defeat, marking a significant departure for a party that has lost its grip on power following Labor's resounding victory. Prime Minister Anthony Albanese's government not only secured a remarkable 92 of the 150 seats in the House of Representatives but has also promised to usher in a new era focused on climate change and social issues, leaving the Liberals scrambling to redefine their identity.</w:t>
      </w:r>
      <w:r/>
    </w:p>
    <w:p>
      <w:r/>
      <w:r>
        <w:t>Ley’s ascendance is heralded as a historic moment, but it’s hard to overlook the reality that her leadership arrives at a time when the Liberal Party must urgently confront its significant internal divisions and an electorate increasingly resistant to traditional narratives. The Business Council of Australia may express optimism about Albanese’s leadership, but MEPs and grassroots activists are far less forgiving, viewing it as a missed opportunity for the Liberals to present a serious alternative to the ideologies now dominating the political scene.</w:t>
      </w:r>
      <w:r/>
    </w:p>
    <w:p>
      <w:r/>
      <w:r>
        <w:t>Many within the electorate are left questioning whether Ley's leadership will genuinely reflect a commitment to the real concerns of working Australians or simply repackage the old guard’s policies with a fresh face. As the Labor government pushes forward with policies driven by a radical agenda of climate initiatives and gender equality, the Liberal Party risks alienating voters who feel unrepresented by its shifting focus toward a more progressive platform.</w:t>
      </w:r>
      <w:r/>
    </w:p>
    <w:p>
      <w:r/>
      <w:r>
        <w:t>This turn in leadership is symptomatic of a larger trend seen globally, where moderate positions are increasingly bulldozed by more extreme elements—fueling discontent that is evident in rising populist sentiments. These dynamics illustrate how the reaction against leaders like Donald Trump in the U.S. reverberates across oceans, indicating a broader political upheaval that the Liberal Party must navigate carefully.</w:t>
      </w:r>
      <w:r/>
    </w:p>
    <w:p>
      <w:r/>
      <w:r>
        <w:t xml:space="preserve">Global leaders from Canada to Asia are similarly grappling with mounting scrutiny and demands for accountability that could mirror the challenges faced by Ley. The shifting political winds demand that the Liberal Party rethink its approach, steering away from outdated policies that fail to resonate with a confused and concerned electorate. </w:t>
      </w:r>
      <w:r/>
    </w:p>
    <w:p>
      <w:r/>
      <w:r>
        <w:t>As Ley embarks on her leadership journey, she faces an uphill battle to recapture the trust of voters disillusioned by the previous administration’s failings. The future of the Liberal Party hangs in the balance, as lingering doubts about its direction could continue to erode support. Ley’s path must not only reflect a nuanced understanding of contemporary issues; it should also serve as a counter-narrative to the political trends championed by the incumbent government.</w:t>
      </w:r>
      <w:r/>
    </w:p>
    <w:p>
      <w:r/>
      <w:r>
        <w:t>The stakes have never been higher for the Liberal Party. Whether Ley can turn the tide and reposition the party as a credible alternative in the eyes of the electorate remains to be seen, but the growing demand for clarity and responsibility in political messaging could prove to be the decisive factor in upcoming contests.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https://www.theguardian.com/commentisfree/picture/2025/may/13/the-liberal-party-has-a-new-leader-but-is-it-really-a-win</w:t>
        </w:r>
      </w:hyperlink>
      <w:r>
        <w:t xml:space="preserve"> - Please view link - unable to able to access data</w:t>
      </w:r>
      <w:r/>
    </w:p>
    <w:p>
      <w:pPr>
        <w:pStyle w:val="ListNumber"/>
        <w:spacing w:line="240" w:lineRule="auto"/>
        <w:ind w:left="720"/>
      </w:pPr>
      <w:r/>
      <w:hyperlink r:id="rId11">
        <w:r>
          <w:rPr>
            <w:color w:val="0000EE"/>
            <w:u w:val="single"/>
          </w:rPr>
          <w:t>https://www.reuters.com/world/asia-pacific/australias-albanese-labor-government-sworn-second-term-2025-05-13/</w:t>
        </w:r>
      </w:hyperlink>
      <w:r>
        <w:t xml:space="preserve"> - Australian Prime Minister Anthony Albanese and his ministers were sworn in for a second term following a decisive victory in the May 3 national election. This election resulted in the largest center-left Labor government since Australia's federation in 1901, with Labor securing at least 92 out of 150 House of Representatives seats. The landslide win was partly attributed to voter backlash against global instability linked to former U.S. President Donald Trump's policies. The opposing Liberal Party, having lost many urban seats to independent candidates promoting climate and gender equality, appointed Sussan Ley as its new leader, marking the first time a woman has led the federal party. Albanese retained key ministerial positions while appointing new ministers in roles such as attorney-general, environment, and social services. The Business Council of Australia welcomed the cabinet's stability and called for environmental reforms and trade expansion. Albanese is set to travel to Indonesia and later Rome, where he will attend Pope Leo XIV's inauguration mass and meet with leaders like EU President Ursula von der Leyen to discuss trade opportunities.</w:t>
      </w:r>
      <w:r/>
    </w:p>
    <w:p>
      <w:pPr>
        <w:pStyle w:val="ListNumber"/>
        <w:spacing w:line="240" w:lineRule="auto"/>
        <w:ind w:left="720"/>
      </w:pPr>
      <w:r/>
      <w:hyperlink r:id="rId12">
        <w:r>
          <w:rPr>
            <w:color w:val="0000EE"/>
            <w:u w:val="single"/>
          </w:rPr>
          <w:t>https://www.reuters.com/world/asia-pacific/south-koreas-presidential-campaigns-kick-off-focus-ailing-economy-2025-05-12/</w:t>
        </w:r>
      </w:hyperlink>
      <w:r>
        <w:t xml:space="preserve"> - South Korea's presidential campaigns have officially begun ahead of the June 3 snap election, following the ousting of President Yoon Suk Yeol over a controversial martial law order. The election features two key contenders: liberal frontrunner Lee Jae-myung and conservative rival Kim Moon-soo. Lee, representing the Democratic Party, launched a high-energy campaign in Seoul, pledging unity, economic revitalization focused on AI and K-pop industries, and improved relations with North Korea and Europe. Despite facing legal troubles and a past knife attack, Lee enjoys strong support and emphasized his resilience and commitment. Meanwhile, Kim, now backed by the People Power Party after merging with a former Prime Minister’s campaign, emphasized a business-friendly agenda, rejuvenation of small businesses, and strengthening the U.S. alliance. He proposed immediate talks with former President Trump on trade tariffs and advocated for South Korea's right to reprocess nuclear fuel, signaling potential pursuit of nuclear capabilities. Both candidates face the challenge of bridging a polarized society and addressing the nation's slowing economy amid global trade tensions.</w:t>
      </w:r>
      <w:r/>
    </w:p>
    <w:p>
      <w:pPr>
        <w:pStyle w:val="ListNumber"/>
        <w:spacing w:line="240" w:lineRule="auto"/>
        <w:ind w:left="720"/>
      </w:pPr>
      <w:r/>
      <w:hyperlink r:id="rId13">
        <w:r>
          <w:rPr>
            <w:color w:val="0000EE"/>
            <w:u w:val="single"/>
          </w:rPr>
          <w:t>https://www.reuters.com/world/americas/canada-pm-trudeau-says-he-will-continue-lead-ruling-liberal-party-2024-10-24/</w:t>
        </w:r>
      </w:hyperlink>
      <w:r>
        <w:t xml:space="preserve"> - Canadian Prime Minister Justin Trudeau announced on Thursday that he would lead the Liberal Party into the next election, set by the end of October 2025, despite internal criticism. Some legislators have expressed dissatisfaction with his leadership, and 24 of the party's 153 parliamentarians in the House of Commons signed a letter urging him to step down. However, Trudeau emphasized the importance of unity and diverse opinions within the party and expressed his commitment to leading the Liberals in their upcoming campaign against the opposition Conservatives led by Pierre Poilievre. Current polls suggest that the Liberals are at risk of a significant defeat to the Conservatives.</w:t>
      </w:r>
      <w:r/>
    </w:p>
    <w:p>
      <w:pPr>
        <w:pStyle w:val="ListNumber"/>
        <w:spacing w:line="240" w:lineRule="auto"/>
        <w:ind w:left="720"/>
      </w:pPr>
      <w:r/>
      <w:hyperlink r:id="rId14">
        <w:r>
          <w:rPr>
            <w:color w:val="0000EE"/>
            <w:u w:val="single"/>
          </w:rPr>
          <w:t>https://www.reuters.com/world/asia-pacific/japans-ldp-picks-new-leader-replace-outgoing-pm-kishida-2024-09-26/</w:t>
        </w:r>
      </w:hyperlink>
      <w:r>
        <w:t xml:space="preserve"> - Shigeru Ishiba is set to become Japan's new prime minister after winning the leadership of the Liberal Democratic Party (LDP) in his fifth attempt. The 67-year-old former defense minister narrowly defeated nationalist Sanae Takaichi, in an election with a record nine candidates. Ishiba plans to address security concerns from neighboring countries, revive Japan's economy, and reform the LDP following recent scandals. His victory may indicate the party's desire to utilize his popularity despite his previous disputes within the party. Ishiba aims to call a general election soon and stresses the importance of revitalizing Japan's economy. He faces challenges such as high living costs, party corruption issues, and security tensions in East Asia. His approach to diplomacy, especially with the United States, will be closely watched.</w:t>
      </w:r>
      <w:r/>
    </w:p>
    <w:p>
      <w:pPr>
        <w:pStyle w:val="ListNumber"/>
        <w:spacing w:line="240" w:lineRule="auto"/>
        <w:ind w:left="720"/>
      </w:pPr>
      <w:r/>
      <w:hyperlink r:id="rId15">
        <w:r>
          <w:rPr>
            <w:color w:val="0000EE"/>
            <w:u w:val="single"/>
          </w:rPr>
          <w:t>https://en.wikipedia.org/wiki/2025_Liberal_Party_of_Canada_leadership_election</w:t>
        </w:r>
      </w:hyperlink>
      <w:r>
        <w:t xml:space="preserve"> - From February 26 to March 9, 2025, members of the Liberal Party of Canada voted on a successor for Justin Trudeau after he announced his intent to resign as the party leader and prime minister of Canada. Mark Carney, the former governor of the Bank of Canada, won the ranked-choice voting (RCV) election with over 85% of the first-preference vote and points, as well as a majority in all 343 ridings. This margin of victory surpassed Justin Trudeau's 2013 leadership victory margin in vote share, points, and ridings.</w:t>
      </w:r>
      <w:r/>
    </w:p>
    <w:p>
      <w:pPr>
        <w:pStyle w:val="ListNumber"/>
        <w:spacing w:line="240" w:lineRule="auto"/>
        <w:ind w:left="720"/>
      </w:pPr>
      <w:r/>
      <w:hyperlink r:id="rId16">
        <w:r>
          <w:rPr>
            <w:color w:val="0000EE"/>
            <w:u w:val="single"/>
          </w:rPr>
          <w:t>https://www.reuters.com/world/americas/canada-liberals-announce-trudeaus-successor-midst-us-trade-war-2025-03-09/</w:t>
        </w:r>
      </w:hyperlink>
      <w:r>
        <w:t xml:space="preserve"> - Former central banker Mark Carney won the leadership of Canada’s ruling Liberal Party and will succeed Justin Trudeau as prime minister. Carney, 59, secured 86% of the votes, defeating former Finance Minister Chrystia Freeland. His victory comes at a challenging time as Canada faces a trade war with the United States, led by President Donald Trump, and must prepare for a general election. Carney criticized Trump for weakening the Canadian economy and vowed to maintain retaliatory tariffs until the US shows respect. Carney's rise marks the first time a political outsider has become Canadian prime minister, with his previous experience as the governor of central banks in Canada and England cited as a strength. Polls indicate a tight race between Liberals and Conservatives, with an election required by October 20. Carney is expected to call an election soon and seek a parliamentary seat. Despite challenges, Carney's leadership has revived Liberal prospects, rallying public support against Trump’s tariffs and rhetoric.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picture/2025/may/13/the-liberal-party-has-a-new-leader-but-is-it-really-a-win" TargetMode="External"/><Relationship Id="rId11" Type="http://schemas.openxmlformats.org/officeDocument/2006/relationships/hyperlink" Target="https://www.reuters.com/world/asia-pacific/australias-albanese-labor-government-sworn-second-term-2025-05-13/" TargetMode="External"/><Relationship Id="rId12" Type="http://schemas.openxmlformats.org/officeDocument/2006/relationships/hyperlink" Target="https://www.reuters.com/world/asia-pacific/south-koreas-presidential-campaigns-kick-off-focus-ailing-economy-2025-05-12/" TargetMode="External"/><Relationship Id="rId13" Type="http://schemas.openxmlformats.org/officeDocument/2006/relationships/hyperlink" Target="https://www.reuters.com/world/americas/canada-pm-trudeau-says-he-will-continue-lead-ruling-liberal-party-2024-10-24/" TargetMode="External"/><Relationship Id="rId14" Type="http://schemas.openxmlformats.org/officeDocument/2006/relationships/hyperlink" Target="https://www.reuters.com/world/asia-pacific/japans-ldp-picks-new-leader-replace-outgoing-pm-kishida-2024-09-26/" TargetMode="External"/><Relationship Id="rId15" Type="http://schemas.openxmlformats.org/officeDocument/2006/relationships/hyperlink" Target="https://en.wikipedia.org/wiki/2025_Liberal_Party_of_Canada_leadership_election" TargetMode="External"/><Relationship Id="rId16" Type="http://schemas.openxmlformats.org/officeDocument/2006/relationships/hyperlink" Target="https://www.reuters.com/world/americas/canada-liberals-announce-trudeaus-successor-midst-us-trade-war-2025-0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