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 Anderson’s calls for deportation deepen Tory immigration row amid policy failures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Lee Anderson, Deputy Chairman of the Conservative Party and MP for Ashfield, has once again sparked outrage with his inflammatory comments on immigration. During a recent parliamentary session, he made the outrageous suggestion that former Labour leader Jeremy Corbyn should be "deported" alongside over 600 asylum seekers who crossed the Channel. This was not only a bizarre attack on Corbyn, but it also highlights a deeper underlying issue—the utter inadequacy of the government’s current immigration policies.</w:t>
      </w:r>
      <w:r/>
    </w:p>
    <w:p>
      <w:r/>
      <w:r>
        <w:t>Anderson raised alarms about what he labeled as “illegal migrants,” implying they are potential criminals or even terrorists. He called for Labour’s minister for Border Security and Asylum, Angela Eagle, to concur with his statement that these young men should be detained and deported without hesitation. This sort of hyperbolic rhetoric exemplifies the Conservative Party's narrow focus on stringent immigration controls, even as public sentiment increasingly demands a more balanced and humane approach.</w:t>
      </w:r>
      <w:r/>
    </w:p>
    <w:p>
      <w:r/>
      <w:r>
        <w:t>His comments come as the Conservatives face mounting pressure to address the fallout of their immigration strategies, with local challenges evident in Ashfield, such as long waiting lists for council housing and struggles within the health services. Rather than truly addressing these root causes, the government instead seems preoccupied with knee-jerk responses and scapegoating vulnerable communities.</w:t>
      </w:r>
      <w:r/>
    </w:p>
    <w:p>
      <w:r/>
      <w:r>
        <w:t>Anderson’s earlier remarks where he told dissatisfied asylum seekers being relocated to a barge in Dorset to "f*** off back to France" did little to inspire confidence in his commitment to a fair asylum process. Such language, defended by Justice Secretary Alex Chalk as merely 'salty', is not just divisive; it actively fuels a culture of hostility towards those seeking refuge.</w:t>
      </w:r>
      <w:r/>
    </w:p>
    <w:p>
      <w:r/>
      <w:r>
        <w:t>Moreover, Anderson's frustration at "lefty lawyers" and human rights advocates reveals a dangerous aversion to accountability and due process that is crucial within any civilized society. The recent Supreme Court ruling against the government's contentious Rwanda deportation policy should serve as a wake-up call, not a call to defiance. Ignoring legal challenges only perpetuates instability and uncertainty for those affected by these policies.</w:t>
      </w:r>
      <w:r/>
    </w:p>
    <w:p>
      <w:r/>
      <w:r>
        <w:t xml:space="preserve">Although Chancellor Jeremy Hunt insists that deportation flights to Rwanda are imminent, the lack of genuine debate around ethical immigration policy is alarming. The insistence on such unyielding strategies amid increasing scrutiny risks alienating the very constituents they purport to serve. </w:t>
      </w:r>
      <w:r/>
    </w:p>
    <w:p>
      <w:r/>
      <w:r>
        <w:t>As the political narrative shifts, it becomes clear that the ongoing immigration debate reveals an urgent need for a more effective alternative that addresses public concerns without resorting to fearmongering. With new figures stepping into the political fray, there is a growing opportunity to evolve away from the toxic rhetoric of the past and embrace policies grounded in fairness, effectiveness, and humanity.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https://www.express.co.uk/news/politics/2054846/lee-anderson-rips-apart-jeremy-corbyn</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https://www.telegraph.co.uk/politics/2023/11/28/rishi-sunak-latest-news-rees-mogg-tory-general-election/</w:t>
        </w:r>
      </w:hyperlink>
      <w:r>
        <w:t xml:space="preserve"> - In November 2023, Lee Anderson, Deputy Chairman of the Conservative Party, called for a cap on migration, citing local concerns in Ashfield, such as a 7,000-person council house waiting list and difficulties accessing GP appointments. Anderson emphasized the need for a clear distinction between the Conservative Party and other political factions on this issue. Immigration Minister Robert Jenrick acknowledged the public's desire for action and discussed potential caps on migration, indicating ongoing government discussions on the matter.</w:t>
      </w:r>
      <w:r/>
    </w:p>
    <w:p>
      <w:pPr>
        <w:pStyle w:val="ListNumber"/>
        <w:spacing w:line="240" w:lineRule="auto"/>
        <w:ind w:left="720"/>
      </w:pPr>
      <w:r/>
      <w:hyperlink r:id="rId12">
        <w:r>
          <w:rPr>
            <w:color w:val="0000EE"/>
            <w:u w:val="single"/>
          </w:rPr>
          <w:t>https://www.the-independent.com/news/uk/politics/lee-anderson-asylum-seekers-bibby-barge-b2389327.html</w:t>
        </w:r>
      </w:hyperlink>
      <w:r>
        <w:t xml:space="preserve"> - In August 2023, Lee Anderson, Conservative Party Deputy Chairman, told asylum seekers complaining about being moved onto the Bibby Stockholm barge to 'f*** off back to France.' His comments followed the boarding of the first 15 migrants onto the barge in Dorset. Justice Secretary Alex Chalk defended Anderson's remark, describing it as 'salty' language but not unreasonable. The incident sparked criticism from opposition figures, including London Mayor Sadiq Khan, who accused the government of stoking division and hate.</w:t>
      </w:r>
      <w:r/>
    </w:p>
    <w:p>
      <w:pPr>
        <w:pStyle w:val="ListNumber"/>
        <w:spacing w:line="240" w:lineRule="auto"/>
        <w:ind w:left="720"/>
      </w:pPr>
      <w:r/>
      <w:hyperlink r:id="rId13">
        <w:r>
          <w:rPr>
            <w:color w:val="0000EE"/>
            <w:u w:val="single"/>
          </w:rPr>
          <w:t>https://www.telegraph.co.uk/politics/2023/08/09/lee-anderson-admits-tories-failed-tackling-illegal-migrants/</w:t>
        </w:r>
      </w:hyperlink>
      <w:r>
        <w:t xml:space="preserve"> - In August 2023, Lee Anderson, Deputy Chairman of the Conservative Party, admitted that the Tories had failed in addressing illegal migration. He acknowledged the government's shortcomings and expressed frustration over the situation. Anderson highlighted challenges such as opposition from 'lefty lawyers' and human rights campaigners, which he claimed were slowing down the government's efforts to tackle illegal migration. He emphasized the need for decisive action to address the issue.</w:t>
      </w:r>
      <w:r/>
    </w:p>
    <w:p>
      <w:pPr>
        <w:pStyle w:val="ListNumber"/>
        <w:spacing w:line="240" w:lineRule="auto"/>
        <w:ind w:left="720"/>
      </w:pPr>
      <w:r/>
      <w:hyperlink r:id="rId14">
        <w:r>
          <w:rPr>
            <w:color w:val="0000EE"/>
            <w:u w:val="single"/>
          </w:rPr>
          <w:t>https://www.wsws.org/en/articles/2023/11/20/xnjv-n20.html</w:t>
        </w:r>
      </w:hyperlink>
      <w:r>
        <w:t xml:space="preserve"> - Following a Supreme Court ruling against the Rwanda deportation policy, UK government officials, including Lee Anderson, expressed intentions to proceed with deportations. Anderson suggested ignoring the court's decision and initiating deportation flights immediately. The government maintained its commitment to the Rwanda plan, with Chancellor Jeremy Hunt stating that planes would be flying to Rwanda in the spring and that necessary legal changes would be made to facilitate deportations.</w:t>
      </w:r>
      <w:r/>
    </w:p>
    <w:p>
      <w:pPr>
        <w:pStyle w:val="ListNumber"/>
        <w:spacing w:line="240" w:lineRule="auto"/>
        <w:ind w:left="720"/>
      </w:pPr>
      <w:r/>
      <w:hyperlink r:id="rId15">
        <w:r>
          <w:rPr>
            <w:color w:val="0000EE"/>
            <w:u w:val="single"/>
          </w:rPr>
          <w:t>https://www.sundayworld.com/news/world-news/fury-in-britain-after-tory-deputy-chairman-tells-asylum-seekers-to-f-off-back-to-france/a1251956838.html</w:t>
        </w:r>
      </w:hyperlink>
      <w:r>
        <w:t xml:space="preserve"> - In August 2023, Lee Anderson, Conservative Party Deputy Chairman, told asylum seekers complaining about being moved onto the Bibby Stockholm barge to 'f*** off back to France.' His comments followed the boarding of the first 15 migrants onto the barge in Dorset. Justice Secretary Alex Chalk defended Anderson's remark, describing it as 'salty' language but not unreasonable. The incident sparked criticism from opposition figures, including London Mayor Sadiq Khan, who accused the government of stoking division and hate.</w:t>
      </w:r>
      <w:r/>
    </w:p>
    <w:p>
      <w:pPr>
        <w:pStyle w:val="ListNumber"/>
        <w:spacing w:line="240" w:lineRule="auto"/>
        <w:ind w:left="720"/>
      </w:pPr>
      <w:r/>
      <w:hyperlink r:id="rId16">
        <w:r>
          <w:rPr>
            <w:color w:val="0000EE"/>
            <w:u w:val="single"/>
          </w:rPr>
          <w:t>https://metro.co.uk/2023/08/10/lee-anderson-is-disgusting-its-him-not-asylum-seekers-who-needs-to-f-off-19310835/</w:t>
        </w:r>
      </w:hyperlink>
      <w:r>
        <w:t xml:space="preserve"> - In August 2023, Lee Anderson, Conservative Party Deputy Chairman, told asylum seekers complaining about being moved onto the Bibby Stockholm barge to 'f*** off back to France.' His comments followed the boarding of the first 15 migrants onto the barge in Dorset. Justice Secretary Alex Chalk defended Anderson's remark, describing it as 'salty' language but not unreasonable. The incident sparked criticism from opposition figures, including London Mayor Sadiq Khan, who accused the government of stoking division and hate.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846/lee-anderson-rips-apart-jeremy-corbyn" TargetMode="External"/><Relationship Id="rId11" Type="http://schemas.openxmlformats.org/officeDocument/2006/relationships/hyperlink" Target="https://www.telegraph.co.uk/politics/2023/11/28/rishi-sunak-latest-news-rees-mogg-tory-general-election/" TargetMode="External"/><Relationship Id="rId12" Type="http://schemas.openxmlformats.org/officeDocument/2006/relationships/hyperlink" Target="https://www.the-independent.com/news/uk/politics/lee-anderson-asylum-seekers-bibby-barge-b2389327.html" TargetMode="External"/><Relationship Id="rId13" Type="http://schemas.openxmlformats.org/officeDocument/2006/relationships/hyperlink" Target="https://www.telegraph.co.uk/politics/2023/08/09/lee-anderson-admits-tories-failed-tackling-illegal-migrants/" TargetMode="External"/><Relationship Id="rId14" Type="http://schemas.openxmlformats.org/officeDocument/2006/relationships/hyperlink" Target="https://www.wsws.org/en/articles/2023/11/20/xnjv-n20.html" TargetMode="External"/><Relationship Id="rId15" Type="http://schemas.openxmlformats.org/officeDocument/2006/relationships/hyperlink" Target="https://www.sundayworld.com/news/world-news/fury-in-britain-after-tory-deputy-chairman-tells-asylum-seekers-to-f-off-back-to-france/a1251956838.html" TargetMode="External"/><Relationship Id="rId16" Type="http://schemas.openxmlformats.org/officeDocument/2006/relationships/hyperlink" Target="https://metro.co.uk/2023/08/10/lee-anderson-is-disgusting-its-him-not-asylum-seekers-who-needs-to-f-off-193108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