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Donald Trump's Gulf tour signals a troubling shift in U.S. foreign policy and ethics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Donald Trump's recent visit to the Gulf marks a troubling shift in U.S. foreign relations, raising serious concerns about the implications for global politics. His four-day tour, the first major trip of his second presidential term, began in Saudi Arabia with a cordial meeting with Crown Prince Mohammed bin Salman. This overt friendliness starkly contrasts the previous administration’s stance, which attempted to hold Saudi Arabia accountable for its human rights violations and actions in Yemen.</w:t>
      </w:r>
      <w:r/>
    </w:p>
    <w:p>
      <w:r/>
      <w:r>
        <w:t>In discussions with the Crown Prince, Trump made the alarming decision to lift sanctions on Syria. This move, ostensibly to foster economic recovery in a nation long excluded from diplomatic circles, raises significant ethical questions and should alarm those who care about U.S. values abroad. It appears more an undertaking to reestablish relations irrespective of human rights records than a genuine effort to stabilize a volatile region. This approach risks empowering Syrian authorities to focus on security threats—such as Islamic State activity—while dismissing vital U.S. interests in the region.</w:t>
      </w:r>
      <w:r/>
    </w:p>
    <w:p>
      <w:r/>
      <w:r>
        <w:t>In Qatar, Trump and Emir Sheikh Tamim bin Hamad Al Thani touted over $200 billion in aerospace and defence deals—a not-so-subtle attempt to deepen economic ties while stirring ethical controversies. Amidst these agreements, a proposed luxury Boeing 747 as a potential Air Force One replacement has sparked outrage. This extravagant gesture raises alarm bells about the ethical implications of foreign gifts and the potential erosion of American sovereignty.</w:t>
      </w:r>
      <w:r/>
    </w:p>
    <w:p>
      <w:r/>
      <w:r>
        <w:t>Even within Trump's supporter base, the backlash over the aircraft has been significant. Critics have vehemently condemned the acceptance of this jet, asserting that it represents a troubling entanglement of foreign influence in American politics. High-profile commentators have described it as a “gift from jihadists in suits,” warning of the murky waters ahead as Trump's family business interests expand in the region alongside his political narrative.</w:t>
      </w:r>
      <w:r/>
    </w:p>
    <w:p>
      <w:r/>
      <w:r>
        <w:t>Despite defending the aircraft as a mere symbol of national pride, claiming that the U.S. deserves “the most impressive plane,” Trump’s justification underscores the challenge of separating personal and national interests. Current debates in Congress regarding his family's business ties to Gulf nations only amplify concerns regarding the integrity of U.S. foreign policy. The staggering financial commitments made by Gulf states during Trump's visit—especially the $600 billion promise from Saudi Arabia—should be a cause for alarm, particularly against the backdrop of ethical criticisms surrounding the Trump Organization's regional ventures.</w:t>
      </w:r>
      <w:r/>
    </w:p>
    <w:p>
      <w:r/>
      <w:r>
        <w:t>Furthermore, Trump's handling of Syrian relations and strategic discussions about Iran's nuclear ambitions complicate an already risky diplomatic landscape. His calls for Qatar to use its influence with Iran reveal a naivete that could destabilize an already fragile situation, given Iran's ongoing nuclear pursuits viewed as a dire threat.</w:t>
      </w:r>
      <w:r/>
    </w:p>
    <w:p>
      <w:r/>
      <w:r>
        <w:t>Ultimately, Trump's Middle Eastern tour not only signals a retreat from principled foreign policy but also highlights the intricate ties between domestic ethics and international engagements. As concerns about ethical governance and the complexities of personal enterprise in public office continue to mount, it is essential for vigilant critics, representing a broader constituency, to challenge this troubling trajectory in U.S. foreign relations.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https://www.bbc.co.uk/programmes/p0lb8d5w</w:t>
        </w:r>
      </w:hyperlink>
      <w:r>
        <w:t xml:space="preserve"> - Please view link - unable to able to access data</w:t>
      </w:r>
      <w:r/>
    </w:p>
    <w:p>
      <w:pPr>
        <w:pStyle w:val="ListBullet"/>
        <w:spacing w:line="240" w:lineRule="auto"/>
        <w:ind w:left="720"/>
      </w:pPr>
      <w:r/>
      <w:hyperlink r:id="rId11">
        <w:r>
          <w:rPr>
            <w:color w:val="0000EE"/>
            <w:u w:val="single"/>
          </w:rPr>
          <w:t>https://apnews.com/article/489486ce2534812204399a2d3bfbe30c</w:t>
        </w:r>
      </w:hyperlink>
      <w:r>
        <w:t xml:space="preserve"> - During his Middle East tour, President Donald Trump met with Syria’s interim President Ahmad al-Sharaa in Saudi Arabia, signaling a potential geopolitical shift as Syria seeks to reenter the international fold post-Assad. Trump urged al-Sharaa to recognize Israel, expel foreign terrorists, and assume control of Islamic State detainee facilities, suggesting a possible full U.S. troop withdrawal from Syria. Trump also highlighted easing sanctions to encourage economic rebuilding in Syria, to the ire of Iran. In Qatar, Trump and Emir Al Thani signed landmark deals exceeding $200 billion in aerospace and defense, amidst controversy over Qatar's offer of a $400 million jet as a potential Air Force One replacement. Meanwhile, U.S. domestic developments included lawsuits challenging mass layoffs at the National Institute for Occupational Safety and Health and judicial restraining orders against visa revocations affecting international students. The Trump administration also faced scrutiny over its rollback of AI chip export restrictions and suspension of the Foreign Corrupt Practices Act. Additionally, Congress debated conflicts of interest due to Trump family business ties in the Middle East, following recent major investments and deals involving Trump-related entities. The visit drew attention to conflicts in Gaza and Yemen, with humanitarian pleas for ceasefires and aid access.</w:t>
      </w:r>
      <w:r/>
    </w:p>
    <w:p>
      <w:pPr>
        <w:pStyle w:val="ListBullet"/>
        <w:spacing w:line="240" w:lineRule="auto"/>
        <w:ind w:left="720"/>
      </w:pPr>
      <w:r/>
      <w:hyperlink r:id="rId12">
        <w:r>
          <w:rPr>
            <w:color w:val="0000EE"/>
            <w:u w:val="single"/>
          </w:rPr>
          <w:t>https://www.axios.com/2025/05/14/trump-qatar-air-force-one-presidential-gifts</w:t>
        </w:r>
      </w:hyperlink>
      <w:r>
        <w:t xml:space="preserve"> - President Trump's announcement that the Air Force intends to accept a $400 million jet from Qatar has generated significant controversy and ethical concerns. If accepted, this jet would be the most valuable foreign gift ever to a U.S. president—worth 100 times more than the cumulative value of all foreign gifts reported by presidents from 2001 to 2023, which totaled $3.8 million. The U.S. Constitution prohibits government officials from receiving personal gifts from foreign rulers without Congressional approval, raising questions about the legality of this extravagant offer. During an interview with Sean Hannity, Trump expressed dissatisfaction with the current Air Force One, calling it “much smaller” and “less impressive,” and argued that the U.S. should have “the most impressive plane.” The proposed gift from the Qatari royal family has not only drawn scrutiny from ethics experts but also sparked backlash from notable figures within the pro-Trump media camp. This situation highlights the unprecedented nature and potential constitutional implications of such a lavish gift.</w:t>
      </w:r>
      <w:r/>
    </w:p>
    <w:p>
      <w:pPr>
        <w:pStyle w:val="ListBullet"/>
        <w:spacing w:line="240" w:lineRule="auto"/>
        <w:ind w:left="720"/>
      </w:pPr>
      <w:r/>
      <w:hyperlink r:id="rId13">
        <w:r>
          <w:rPr>
            <w:color w:val="0000EE"/>
            <w:u w:val="single"/>
          </w:rPr>
          <w:t>https://apnews.com/article/cbb7d2354304ce0308800819944cf3f8</w:t>
        </w:r>
      </w:hyperlink>
      <w:r>
        <w:t xml:space="preserve"> - President Donald Trump's recent visit to the Middle East coincided with the rapid expansion of his family's business and cryptocurrency interests in the region, raising concerns over potential conflicts of interest. While Trump promoted significant U.S. investments from Gulf nations—including a pledged $600 billion from Saudi Arabia and $1.4 trillion from the UAE—his sons, Eric and Donald Jr., were simultaneously securing Trump Organization deals in Saudi Arabia, Dubai, Qatar, and Oman. These included real estate projects and ventures such as Trump Tower Dubai and a new luxury golf resort in Qatar. At a Dubai crypto conference, a Trump family-affiliated stablecoin, USD from World Liberty Financial, was selected to back a $2 billion investment in Binance, which critics say financially benefits the Trump family. Despite claims of distancing the president from business operations and a voluntary ethics agreement, the overlap between Trump’s political role and business dealings persists. Critics argue these ties could influence U.S. foreign policy. Meanwhile, Trump denies involvement in specific deals and justifies accepting lavish gifts, such as a Boeing 747 from Qatar. This entanglement underscores ongoing ethical scrutiny, particularly with Trump’s long-standing business history in the Middle East predating his presidency.</w:t>
      </w:r>
      <w:r/>
    </w:p>
    <w:p>
      <w:pPr>
        <w:pStyle w:val="ListBullet"/>
        <w:spacing w:line="240" w:lineRule="auto"/>
        <w:ind w:left="720"/>
      </w:pPr>
      <w:r/>
      <w:hyperlink r:id="rId14">
        <w:r>
          <w:rPr>
            <w:color w:val="0000EE"/>
            <w:u w:val="single"/>
          </w:rPr>
          <w:t>https://apnews.com/article/8bd63b3f9fc1856532a00adf1795e38f</w:t>
        </w:r>
      </w:hyperlink>
      <w:r>
        <w:t xml:space="preserve"> - During a visit to Qatar as part of a three-country Middle East tour, U.S. President Donald Trump appealed to Qatar's Emir, Sheikh Tamim bin Hamad Al Thani, to leverage Qatar's influence with Iran to help negotiate a scaled-back nuclear program. Trump emphasized the escalating peril posed by Iran’s current uranium enrichment, which has reached nearly weapon-grade levels. Although the Qatari emir did not publicly address Iran, he expressed willingness to deepen U.S.-Qatar ties. Trump reiterated that any future agreement with Iran must include halting support for militant proxies, like Hamas, Hezbollah, and the Houthis. He also expressed optimism about reaching a deal with Tehran despite narrowing diplomatic opportunities. Trump also met with Syria’s new President Ahmad al-Sharaa—formerly an al-Qaida insurgent leader—pledging to lift long-standing sanctions, a move backed by Saudi and Turkish leaders. Meanwhile, Qatar hosted Trump with a formal reception, including Qatari F-15 escort jets and a lavish state dinner. Controversy surrounds Qatar's offer of a luxury Boeing 747-8 for presidential use, which Trump intends to donate to his future presidential library. Trump is next headed to the United Arab Emirates to conclude his tour.</w:t>
      </w:r>
      <w:r/>
    </w:p>
    <w:p>
      <w:pPr>
        <w:pStyle w:val="ListBullet"/>
        <w:spacing w:line="240" w:lineRule="auto"/>
        <w:ind w:left="720"/>
      </w:pPr>
      <w:r/>
      <w:hyperlink r:id="rId15">
        <w:r>
          <w:rPr>
            <w:color w:val="0000EE"/>
            <w:u w:val="single"/>
          </w:rPr>
          <w:t>https://www.axios.com/2025/05/13/trump-qatar-plane-ben-shapiro-loomer</w:t>
        </w:r>
      </w:hyperlink>
      <w:r>
        <w:t xml:space="preserve"> - In a rare display of dissent within the MAGA movement, prominent figures Ben Shapiro, Laura Loomer, and Mark Levin publicly criticized President Donald Trump for accepting a $400 million private jet from the Qatari government. This incident marks one of the few fractures in Trump's support base since his return to power, highlighting concerns about potential foreign influence and ethical lapses. Laura Loomer, known for her hardline views, denounced the jet as a 'gift from jihadists in suits,' while Shapiro raised alarms about influence peddling tied to the Trump family's cryptocurrency ventures, including a presidential meme coin. Democrats have seized on the controversy, delaying stablecoin legislation and calling for investigations into the Qatari jet. While the backlash was notable, it did not garner unanimous outrage across the MAGA landscape. The situation reveals growing tensions within the coalition over Trump's financial entanglements and international dealings.</w:t>
      </w:r>
      <w:r/>
    </w:p>
    <w:p>
      <w:pPr>
        <w:pStyle w:val="ListBullet"/>
        <w:spacing w:line="240" w:lineRule="auto"/>
        <w:ind w:left="720"/>
      </w:pPr>
      <w:r/>
      <w:hyperlink r:id="rId16">
        <w:r>
          <w:rPr>
            <w:color w:val="0000EE"/>
            <w:u w:val="single"/>
          </w:rPr>
          <w:t>https://www.thenationalnews.com/world/deals-signed-during-donald-trumps-saudi-arabia-visit-1.76286</w:t>
        </w:r>
      </w:hyperlink>
      <w:r>
        <w:t xml:space="preserve"> - During President Donald Trump's visit to Saudi Arabia, deals exceeding $380 billion were signed on the first day, as reported by Saudi Foreign Minister Adel Al Jubeir. These agreements included nearly $110 billion for the supply of U.S. defense equipment and services to Saudi Arabia. U.S. companies also announced deals or agreements with Saudi Arabia worth tens of billions of dollars, including General Electric's $15 billion worth of business deals spanning sectors such as power, healthcare, oil and gas, and mining, involving almost $7 billion of goods and services from GE itself. Exxon Mobil and Saudi Basic Industries agreed to study setting up a petrochemical project in Texas, with a final decision expected next year. Raytheon will establish a Raytheon Arabia business unit and assist in developing Saudi defense, aerospace, and security capabilities. Lockheed Martin will support the final assembly and completion of an estimated 150 S-70 Black Hawk utility helicopters in Saudi Arabia, in a deal worth $6 billion.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programmes/p0lb8d5w" TargetMode="External"/><Relationship Id="rId11" Type="http://schemas.openxmlformats.org/officeDocument/2006/relationships/hyperlink" Target="https://apnews.com/article/489486ce2534812204399a2d3bfbe30c" TargetMode="External"/><Relationship Id="rId12" Type="http://schemas.openxmlformats.org/officeDocument/2006/relationships/hyperlink" Target="https://www.axios.com/2025/05/14/trump-qatar-air-force-one-presidential-gifts" TargetMode="External"/><Relationship Id="rId13" Type="http://schemas.openxmlformats.org/officeDocument/2006/relationships/hyperlink" Target="https://apnews.com/article/cbb7d2354304ce0308800819944cf3f8" TargetMode="External"/><Relationship Id="rId14" Type="http://schemas.openxmlformats.org/officeDocument/2006/relationships/hyperlink" Target="https://apnews.com/article/8bd63b3f9fc1856532a00adf1795e38f" TargetMode="External"/><Relationship Id="rId15" Type="http://schemas.openxmlformats.org/officeDocument/2006/relationships/hyperlink" Target="https://www.axios.com/2025/05/13/trump-qatar-plane-ben-shapiro-loomer" TargetMode="External"/><Relationship Id="rId16" Type="http://schemas.openxmlformats.org/officeDocument/2006/relationships/hyperlink" Target="https://www.thenationalnews.com/world/deals-signed-during-donald-trumps-saudi-arabia-visit-1.7628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