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Keir Starmer criticised for echoing Enoch Powell’s rhetoric in new immigration stance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Keir Starmer, the new UK Prime Minister, is facing mounting criticism after his recent speech advocating for stricter immigration controls. His alarming assertion that the UK risks becoming an "island of strangers" aligns disturbingly with rhetoric historically associated with Enoch Powell, notably his infamous 1968 "rivers of blood" speech. This choice of language has drawn sharp rebukes from both critics and members within his own party, such as Labour MP Bell Ribeiro-Addy, who expressed serious concerns about the dangerous implications of such inflammatory discourse on national discussions.</w:t>
      </w:r>
      <w:r/>
    </w:p>
    <w:p>
      <w:r/>
      <w:r>
        <w:t>Despite the backlash, Downing Street rushed to defend Starmer’s remarks, claiming he does not share Powell's sentiments. A spokesperson emphasized that while Starmer recognizes the positive contributions of immigrants, he insists on the necessity of regulation to relieve the pressures on public services. Under his leadership, the government has proposed sweeping reforms to the UK’s post-Brexit immigration framework, focusing on attracting high-skilled workers while drastically curbing overall migration numbers. These proposals include increasing language requirements for visas, doubling the wait for permanent residency from five to ten years, and limiting work visas to graduate-level occupations.</w:t>
      </w:r>
      <w:r/>
    </w:p>
    <w:p>
      <w:r/>
      <w:r>
        <w:t>Critics warn that such drastic measures could devastate sectors dependent on foreign labour, especially social care, where the closure of care visas has raised alarms about impending service shortages. Additionally, proposed levies on income from international students could further complicate the higher education landscape. The Home Office's anticipated reduction of around 100,000 migrants each year adds uncertainty regarding its effect on net migration figures, an issue that has become politically charged.</w:t>
      </w:r>
      <w:r/>
    </w:p>
    <w:p>
      <w:r/>
      <w:r>
        <w:t>Public sentiment on immigration is increasingly intricate, navigating soaring numbers—nearly 900,000 in the year up to mid-2023—and the recent rise of more assertive anti-immigration parties. Starmer’s move toward a tougher immigration stance resembles strategies once utilized by Conservative leaders, highlighting a concerning trend that may alienate essential segments of the electorate. This shift has ignited fierce debate within the Labour Party, with a chorus of voices calling for a reinvigorated, positive narrative that recognizes immigrants' invaluable contributions to British society.</w:t>
      </w:r>
      <w:r/>
    </w:p>
    <w:p>
      <w:r/>
      <w:r>
        <w:t>While the government's decision to engage in consultations suggests awareness of the delicate nature of immigration topics, many within the party fear that such extreme measures and the divisive language utilized could inadvertently validate far-right narratives, undermining the inclusive values traditionally championed by Labour. Ribeiro-Addy articulated these fears to The Guardian, underscoring the paramount importance of maintaining a respectful political discourse that does not reflect the anxieties propagated by more radical factions.</w:t>
      </w:r>
      <w:r/>
    </w:p>
    <w:p>
      <w:r/>
      <w:r>
        <w:t>As the conversations evolve, both the Labour Party and the wider political arena must tread carefully, seeking to reform immigration policy without sacrificing the inclusivity that defines Britain's national identity. The ongoing dialogues surrounding Starmer's approach to immigration underscore a critical juncture for Labour, as the country contemplates its values and ideals in this post-Brexit era—an opportunity for more principled opposition voices to emerge confidently into the fray.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https://www.theguardian.com/politics/audio/2025/may/15/starmers-migrant-rhetoric-a-squalid-chapter-politics-weekly-uk</w:t>
        </w:r>
      </w:hyperlink>
      <w:r>
        <w:t xml:space="preserve"> - Please view link - unable to able to access data</w:t>
      </w:r>
      <w:r/>
    </w:p>
    <w:p>
      <w:pPr>
        <w:pStyle w:val="ListNumber"/>
        <w:spacing w:line="240" w:lineRule="auto"/>
        <w:ind w:left="720"/>
      </w:pPr>
      <w:r/>
      <w:hyperlink r:id="rId11">
        <w:r>
          <w:rPr>
            <w:color w:val="0000EE"/>
            <w:u w:val="single"/>
          </w:rPr>
          <w:t>https://www.ft.com/content/f9b2cf94-a4f0-4d32-94f2-5fe274f764b2</w:t>
        </w:r>
      </w:hyperlink>
      <w:r>
        <w:t xml:space="preserve"> - This article discusses Prime Minister Keir Starmer's recent speech advocating for stricter immigration controls, where he warned that the UK 'risk[s] becoming an island of strangers' without reform. Critics, including several senior Labour figures, noted that his language echoed Enoch Powell's 1968 'rivers of blood' speech, infamous for its anti-immigration sentiment. However, Downing Street strongly rejected any comparison, emphasizing that Starmer entirely disavows Powell's rhetoric. A spokesperson reaffirmed that Starmer supports immigration and acknowledges its positive contributions, but insists that migration should be regulated fairly as public services face mounting pressure. The government cited record-high immigration levels under previous Conservative leadership and pledged to reduce net migration through measures such as tightening English language requirements for visas, extending citizenship eligibility timelines, and raising skill criteria for foreign workers. While some Labour members, including MP Sarah Owen and London Mayor Sadiq Khan, criticized the phrasing, Home Secretary Yvette Cooper defended Starmer, stressing the distinction between his balanced approach and Powell’s divisive message.</w:t>
      </w:r>
      <w:r/>
    </w:p>
    <w:p>
      <w:pPr>
        <w:pStyle w:val="ListNumber"/>
        <w:spacing w:line="240" w:lineRule="auto"/>
        <w:ind w:left="720"/>
      </w:pPr>
      <w:r/>
      <w:hyperlink r:id="rId12">
        <w:r>
          <w:rPr>
            <w:color w:val="0000EE"/>
            <w:u w:val="single"/>
          </w:rPr>
          <w:t>https://www.ft.com/content/9b916a14-95b3-435f-a79e-de1331153297</w:t>
        </w:r>
      </w:hyperlink>
      <w:r>
        <w:t xml:space="preserve"> - This article reports on Prime Minister Keir Starmer's introduction of significant reforms to the UK’s post-Brexit immigration system, aiming to reduce migration and pivot towards attracting high-skilled graduate workers. The proposed changes, detailed in a government white paper, restrict work visas to graduate-level roles and significantly limit lower-skilled worker visas to temporary exceptions where labor shortages exist. Settlement pathways have also been extended, requiring migrants to prove societal contribution, while higher fees and salary thresholds will make the UK’s immigration process among the most expensive globally. The Home Office estimates a reduction of about 100,000 arrivals annually, although the net migration impact remains uncertain. Critics warn of negative effects on sectors dependent on foreign labor, particularly in social care, due to policy shifts including the closure of care visas and restrictions on family accompaniment. The higher education sector faces a contentious 6% levy on income from international students. Economists expect minimal GDP per capita impact, though public finances may benefit from a shift toward higher-earning migrants. Political observers have raised concerns that Starmer's messaging, blaming immigration for economic stagnation, might alienate voters and echo right-wing narratives rather than offering a balanced discussion on immigration’s benefits and challenges.</w:t>
      </w:r>
      <w:r/>
    </w:p>
    <w:p>
      <w:pPr>
        <w:pStyle w:val="ListNumber"/>
        <w:spacing w:line="240" w:lineRule="auto"/>
        <w:ind w:left="720"/>
      </w:pPr>
      <w:r/>
      <w:hyperlink r:id="rId13">
        <w:r>
          <w:rPr>
            <w:color w:val="0000EE"/>
            <w:u w:val="single"/>
          </w:rPr>
          <w:t>https://www.ft.com/content/7bad8cf9-e54b-4e98-aa40-3f4befa1b566</w:t>
        </w:r>
      </w:hyperlink>
      <w:r>
        <w:t xml:space="preserve"> - This article discusses the UK government's plan, under Prime Minister Sir Keir Starmer, to double the period migrants must reside in the country before applying for permanent settlement, extending it from five to ten years. This change, part of a broader migration reform package, could impact nearly one million migrants already in the UK, including skilled workers, refugees, and individuals from Hong Kong. While the Home Office initially indicated the new rules wouldn’t apply retrospectively, current plans suggest they will affect any settlement applications filed after the policy’s implementation, regardless of arrival date. The policy has sparked concerns about fairness, legal challenges, and integration prospects. Critics argue it mainly boosts Home Office revenues through prolonged fee collection while disrupting personal and family plans. Experts and legal professionals warn of potential hardship and career setbacks for affected individuals. The government has pledged to consult on the proposal and consider mitigations for those nearing eligibility. The reforms follow electoral gains by Nigel Farage’s anti-immigration Reform UK party, which is influencing policy direction amid rising immigration-related anxieties.</w:t>
      </w:r>
      <w:r/>
    </w:p>
    <w:p>
      <w:pPr>
        <w:pStyle w:val="ListNumber"/>
        <w:spacing w:line="240" w:lineRule="auto"/>
        <w:ind w:left="720"/>
      </w:pPr>
      <w:r/>
      <w:hyperlink r:id="rId14">
        <w:r>
          <w:rPr>
            <w:color w:val="0000EE"/>
            <w:u w:val="single"/>
          </w:rPr>
          <w:t>https://elpais.com/opinion/2025-05-14/starmer-y-el-populismo-antiinmigrantes.html</w:t>
        </w:r>
      </w:hyperlink>
      <w:r>
        <w:t xml:space="preserve"> - This article discusses UK Prime Minister Keir Starmer's announcement of significant tightening of the country's immigration policy, adopting measures that evoke the approach of his Conservative predecessors. The new restrictions include doubling the time required to obtain permanent residency from five to ten years, raising educational and salary requirements for work visas, imposing stricter conditions for student visas, and increasing the required level of English for settlement in the country. These actions occur in a context of high immigration, with more than 728,000 new residents between June 2023 and June 2024, figures much higher than those recorded before 2019. Starmer's rhetoric, describing the UK as an 'island of strangers,' has been harshly criticized by refugee aid organizations and sectors of the left, accusing him of political opportunism following his electoral defeat to the right-wing populism of Nigel Farage. The measures and discourse have raised concerns about their impact on integration, tolerance, and the risk of legitimizing xenophobic positions.</w:t>
      </w:r>
      <w:r/>
    </w:p>
    <w:p>
      <w:pPr>
        <w:pStyle w:val="ListNumber"/>
        <w:spacing w:line="240" w:lineRule="auto"/>
        <w:ind w:left="720"/>
      </w:pPr>
      <w:r/>
      <w:hyperlink r:id="rId15">
        <w:r>
          <w:rPr>
            <w:color w:val="0000EE"/>
            <w:u w:val="single"/>
          </w:rPr>
          <w:t>https://apnews.com/article/d83661777617aae46a5cb6942f544e54</w:t>
        </w:r>
      </w:hyperlink>
      <w:r>
        <w:t xml:space="preserve"> - This article reports on UK Prime Minister Keir Starmer's announcement of a new initiative to significantly reduce immigration numbers and make it more difficult to settle in the country, in response to increasing public concern and the electoral rise of the anti-immigrant Reform UK party. Speaking in Downing Street, Starmer pledged to tighten all areas of the immigration system—work, family, and study—emphasizing a controlled, selective, and fair approach. These measures include raising salary thresholds and English language requirements for employment visas, ending overseas recruitment for care home jobs, and requiring 10 years of residency for citizenship. Migration has long been a contentious issue in the UK, especially post-Brexit, with net migration reaching 900,000 in the year to mid-2023. Despite past Conservative efforts to curb immigration, numbers have remained high, fueled by international crises in Ukraine and Hong Kong and dangerous Channel crossings by small boats. Critics argue that eliminating low-skilled visas risks harming essential services like care homes, while refugee advocates and some Labour members caution against adopting rhetoric and policies resembling those of the far-right. Conservatives claim that Labour’s proposals are insufficient and demand a binding annual cap on immigration.</w:t>
      </w:r>
      <w:r/>
    </w:p>
    <w:p>
      <w:pPr>
        <w:pStyle w:val="ListNumber"/>
        <w:spacing w:line="240" w:lineRule="auto"/>
        <w:ind w:left="720"/>
      </w:pPr>
      <w:r/>
      <w:hyperlink r:id="rId10">
        <w:r>
          <w:rPr>
            <w:color w:val="0000EE"/>
            <w:u w:val="single"/>
          </w:rPr>
          <w:t>https://www.theguardian.com/politics/audio/2025/may/15/starmers-migrant-rhetoric-a-squalid-chapter-politics-weekly-uk</w:t>
        </w:r>
      </w:hyperlink>
      <w:r>
        <w:t xml:space="preserve"> - In this podcast episode, John Harris discusses Prime Minister Keir Starmer's recent speech on immigration, where he warned that the UK 'risk[s] becoming an island of strangers' without reform. Harris speaks with Labour MP Bell Ribeiro-Addy about the concerns raised by her and others regarding Starmer's choice of language, which some critics argue echoes that of Enoch Powell. The episode also features a discussion with The Guardian’s Gaby Hinsliff and Kiran Stacey on the broader implications of Starmer's rhetoric and the reactions it has provoked within the Labour Party and beyond.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politics/audio/2025/may/15/starmers-migrant-rhetoric-a-squalid-chapter-politics-weekly-uk" TargetMode="External"/><Relationship Id="rId11" Type="http://schemas.openxmlformats.org/officeDocument/2006/relationships/hyperlink" Target="https://www.ft.com/content/f9b2cf94-a4f0-4d32-94f2-5fe274f764b2" TargetMode="External"/><Relationship Id="rId12" Type="http://schemas.openxmlformats.org/officeDocument/2006/relationships/hyperlink" Target="https://www.ft.com/content/9b916a14-95b3-435f-a79e-de1331153297" TargetMode="External"/><Relationship Id="rId13" Type="http://schemas.openxmlformats.org/officeDocument/2006/relationships/hyperlink" Target="https://www.ft.com/content/7bad8cf9-e54b-4e98-aa40-3f4befa1b566" TargetMode="External"/><Relationship Id="rId14" Type="http://schemas.openxmlformats.org/officeDocument/2006/relationships/hyperlink" Target="https://elpais.com/opinion/2025-05-14/starmer-y-el-populismo-antiinmigrantes.html" TargetMode="External"/><Relationship Id="rId15" Type="http://schemas.openxmlformats.org/officeDocument/2006/relationships/hyperlink" Target="https://apnews.com/article/d83661777617aae46a5cb6942f544e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