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challenges Keir Starmer over rising unemployment amid fears of job tax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session of Prime Minister's Questions, Labour leader Keir Starmer was put under intense scrutiny by Kemi Badenoch, who called attention to the alarming rise in unemployment figures during his leadership. Badenoch’s pointed questions aimed to expose Starmer's inability to guarantee a decrease in unemployment by this time next year, illustrating the stark reality facing workers across the UK. Instead of addressing these pressing concerns head-on, Starmer pivoted, highlighting trade agreements with countries like India and the United States while touting his government’s so-called achievements—an approach that feels increasingly disconnected from the struggles of everyday Britons.</w:t>
      </w:r>
      <w:r/>
    </w:p>
    <w:p>
      <w:r/>
      <w:r>
        <w:t>Badenoch’s criticisms were underscored by significant job cuts at major UK retailers, such as Sainsbury’s and Tesco, combined with a glaring statistic from the Office for National Statistics that shows a decrease of approximately 100,000 jobs compared to the previous year. These figures, reported before what some are calling a "Jobs Tax," raise further concerns about the Labour government's direction. Critics argue that such proposed tax increases may stifle economic recovery and exacerbate the already precarious job market.</w:t>
      </w:r>
      <w:r/>
    </w:p>
    <w:p>
      <w:r/>
      <w:r>
        <w:t>In the broader context of economic stagnation and rising worklessness, an astonishing estimated 9.4 million people are currently economically inactive, including 2.8 million succumbing to long-term illness. With these crippling figures, the urgency for effective policies to reintegrate individuals into the workforce grows louder. Starmer may claim a commitment to economic growth, but the layered complexities of the job market challenge the credibility of his administration's ambitions.</w:t>
      </w:r>
      <w:r/>
    </w:p>
    <w:p>
      <w:r/>
      <w:r>
        <w:t>Badenoch's comments echoed the sentiments expressed by her constituents during visits to local establishments like Farley Hospice, which are already feeling the pinch of financial constraints. She warned that the ongoing tax burden threatens the viability of community services, drawing a crucial link between government policy and the real impact on everyday lives.</w:t>
      </w:r>
      <w:r/>
    </w:p>
    <w:p>
      <w:r/>
      <w:r>
        <w:t>Starmer’s handling of the job crisis evokes historical patterns of Labour's tenure, which have often resulted in dismal unemployment figures when they leave office. This raises serious questions about the effectiveness of Starmer’s policies. Public skepticism continues to swell, suggesting that if Labour intends to mount a cohesive challenge to the opposition, it must not only articulate a clear vision for job creation but also confront the structural issues that have fed into chronic economic inactivity.</w:t>
      </w:r>
      <w:r/>
    </w:p>
    <w:p>
      <w:r/>
      <w:r>
        <w:t>Amid an economy still struggling with the aftershocks of the pandemic and soaring living costs, the pressure on Starmer's government is mounting. As he navigates this turbulent political terrain, the effectiveness of his strategies will significantly shape his administration's legacy.</w:t>
      </w:r>
      <w:r/>
    </w:p>
    <w:p>
      <w:r/>
      <w:r>
        <w:t>The critical issues surrounding employment figures and job-related policies underline the urgent need for transformative action that addresses immediate job losses while tackling systemic economic inactivity. This is a pivotal moment for sound governance, one that should prioritise job creation and resilience in a nation facing these complex challenges on multiple fronts.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https://www.express.co.uk/news/politics/2055094/keir-starmer-jobs-PMQs</w:t>
        </w:r>
      </w:hyperlink>
      <w:r>
        <w:t xml:space="preserve"> - Please view link - unable to able to access data</w:t>
      </w:r>
      <w:r/>
    </w:p>
    <w:p>
      <w:pPr>
        <w:pStyle w:val="ListNumber"/>
        <w:spacing w:line="240" w:lineRule="auto"/>
        <w:ind w:left="720"/>
      </w:pPr>
      <w:r/>
      <w:hyperlink r:id="rId11">
        <w:r>
          <w:rPr>
            <w:color w:val="0000EE"/>
            <w:u w:val="single"/>
          </w:rPr>
          <w:t>https://www.telegraph.co.uk/business/2024/07/18/uk-worklessness-economy-jobs-market-keir-starmer-labour/</w:t>
        </w:r>
      </w:hyperlink>
      <w:r>
        <w:t xml:space="preserve"> - An article from The Telegraph discussing the challenges Keir Starmer faces in addressing the UK's worklessness issue. It highlights that 9.4 million people are economically inactive, with 2.8 million being long-term sick. The piece emphasizes the need for effective policies to reintegrate these individuals into the workforce to boost economic growth and improve household finances.</w:t>
      </w:r>
      <w:r/>
    </w:p>
    <w:p>
      <w:pPr>
        <w:pStyle w:val="ListNumber"/>
        <w:spacing w:line="240" w:lineRule="auto"/>
        <w:ind w:left="720"/>
      </w:pPr>
      <w:r/>
      <w:hyperlink r:id="rId12">
        <w:r>
          <w:rPr>
            <w:color w:val="0000EE"/>
            <w:u w:val="single"/>
          </w:rPr>
          <w:t>https://www.independent.co.uk/news/uk/home-news/keir-starmer-government-people-prime-ministers-questions-pmqs-b2713703.html</w:t>
        </w:r>
      </w:hyperlink>
      <w:r>
        <w:t xml:space="preserve"> - A report from The Independent covering a Prime Minister's Questions session where Kemi Badenoch criticized Keir Starmer's government over job losses and economic policies. Badenoch questioned Starmer about the potential job losses due to his budget and the impact of tax rises on various sectors, including nurseries. Starmer responded by highlighting job creation and wage increases under his administration.</w:t>
      </w:r>
      <w:r/>
    </w:p>
    <w:p>
      <w:pPr>
        <w:pStyle w:val="ListNumber"/>
        <w:spacing w:line="240" w:lineRule="auto"/>
        <w:ind w:left="720"/>
      </w:pPr>
      <w:r/>
      <w:hyperlink r:id="rId13">
        <w:r>
          <w:rPr>
            <w:color w:val="0000EE"/>
            <w:u w:val="single"/>
          </w:rPr>
          <w:t>https://en.wikipedia.org/wiki/Keir_Starmer</w:t>
        </w:r>
      </w:hyperlink>
      <w:r>
        <w:t xml:space="preserve"> - The Wikipedia page for Keir Starmer provides a comprehensive overview of his life and political career. It details his tenure as Leader of the Opposition, his shift towards the political center, and his efforts to eliminate antisemitism within the Labour Party. The page also covers his five missions for government, focusing on economic growth, health, clean energy, crime, and education.</w:t>
      </w:r>
      <w:r/>
    </w:p>
    <w:p>
      <w:pPr>
        <w:pStyle w:val="ListNumber"/>
        <w:spacing w:line="240" w:lineRule="auto"/>
        <w:ind w:left="720"/>
      </w:pPr>
      <w:r/>
      <w:hyperlink r:id="rId14">
        <w:r>
          <w:rPr>
            <w:color w:val="0000EE"/>
            <w:u w:val="single"/>
          </w:rPr>
          <w:t>https://hansard.parliament.uk/Commons/2023-02-28/debates/B4764E6C-550E-4F65-BF61-CCE5DD333815/LabourMarketActivity</w:t>
        </w:r>
      </w:hyperlink>
      <w:r>
        <w:t xml:space="preserve"> - A transcript from the UK Parliament's Hansard detailing a debate on labour market activity. The discussion includes statistics on employment, unemployment, and government interventions in the labour market. It highlights the government's efforts to reduce unemployment and support job creation, as well as the challenges faced in addressing economic inactivity.</w:t>
      </w:r>
      <w:r/>
    </w:p>
    <w:p>
      <w:pPr>
        <w:pStyle w:val="ListNumber"/>
        <w:spacing w:line="240" w:lineRule="auto"/>
        <w:ind w:left="720"/>
      </w:pPr>
      <w:r/>
      <w:hyperlink r:id="rId15">
        <w:r>
          <w:rPr>
            <w:color w:val="0000EE"/>
            <w:u w:val="single"/>
          </w:rPr>
          <w:t>https://fullfact.org/live/2023/nov/damian-green-labour-unemployment/</w:t>
        </w:r>
      </w:hyperlink>
      <w:r>
        <w:t xml:space="preserve"> - A fact-checking article from Full Fact examining claims about the Labour Party's record on unemployment. It assesses the accuracy of statements made by politicians regarding unemployment figures and provides context to understand the historical trends and current statistics related to unemployment in the UK.</w:t>
      </w:r>
      <w:r/>
    </w:p>
    <w:p>
      <w:pPr>
        <w:pStyle w:val="ListNumber"/>
        <w:spacing w:line="240" w:lineRule="auto"/>
        <w:ind w:left="720"/>
      </w:pPr>
      <w:r/>
      <w:hyperlink r:id="rId16">
        <w:r>
          <w:rPr>
            <w:color w:val="0000EE"/>
            <w:u w:val="single"/>
          </w:rPr>
          <w:t>https://fullfact.org/live/2024/jun/shapps-labour-unemployment-record/</w:t>
        </w:r>
      </w:hyperlink>
      <w:r>
        <w:t xml:space="preserve"> - An article from Full Fact analyzing the claim that every Labour government has left office with higher unemployment. It reviews historical data to determine the accuracy of this assertion and discusses the complexities of measuring unemployment across different political administrations.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094/keir-starmer-jobs-PMQs" TargetMode="External"/><Relationship Id="rId11" Type="http://schemas.openxmlformats.org/officeDocument/2006/relationships/hyperlink" Target="https://www.telegraph.co.uk/business/2024/07/18/uk-worklessness-economy-jobs-market-keir-starmer-labour/" TargetMode="External"/><Relationship Id="rId12" Type="http://schemas.openxmlformats.org/officeDocument/2006/relationships/hyperlink" Target="https://www.independent.co.uk/news/uk/home-news/keir-starmer-government-people-prime-ministers-questions-pmqs-b2713703.html" TargetMode="External"/><Relationship Id="rId13" Type="http://schemas.openxmlformats.org/officeDocument/2006/relationships/hyperlink" Target="https://en.wikipedia.org/wiki/Keir_Starmer" TargetMode="External"/><Relationship Id="rId14" Type="http://schemas.openxmlformats.org/officeDocument/2006/relationships/hyperlink" Target="https://hansard.parliament.uk/Commons/2023-02-28/debates/B4764E6C-550E-4F65-BF61-CCE5DD333815/LabourMarketActivity" TargetMode="External"/><Relationship Id="rId15" Type="http://schemas.openxmlformats.org/officeDocument/2006/relationships/hyperlink" Target="https://fullfact.org/live/2023/nov/damian-green-labour-unemployment/" TargetMode="External"/><Relationship Id="rId16" Type="http://schemas.openxmlformats.org/officeDocument/2006/relationships/hyperlink" Target="https://fullfact.org/live/2024/jun/shapps-labour-unemployment-rec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