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Acclaimed refugee author denied UK visa amid cultural engagement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Ibrahima Balde, an acclaimed author whose memoir details the harrowing experiences of refugees, has been denied a visa to the UK, barring him from attending the London premiere of the stage adaptation of his book, </w:t>
      </w:r>
      <w:r>
        <w:rPr>
          <w:i/>
        </w:rPr>
        <w:t>Little Brother: An Odyssey to Europe</w:t>
      </w:r>
      <w:r>
        <w:t>. This adaptation, set to run at the Jermyn Street Theatre and directed by Timberlake Wertenbaker, highlights the need for a government that genuinely supports cultural engagement instead of enforcing barriers that stifle creative voices.</w:t>
      </w:r>
      <w:r/>
    </w:p>
    <w:p>
      <w:r/>
      <w:r>
        <w:t>Balde’s memoir recounts his perilous journey across the Sahara in search of his younger brother, Alhassane, who fled Guinea for a better life in Europe. The book has achieved notable acclaim, elevating the conversation around migration. However, the Home Office expressed unwarranted doubts about Balde's intent to return to Spain after the event, a reflection of an immigration policy rooted in skepticism rather than humanity.</w:t>
      </w:r>
      <w:r/>
    </w:p>
    <w:p>
      <w:r/>
      <w:r>
        <w:t>In response to the visa denial, the Jermyn Street Theatre issued a statement urging the Home Office to reconsider. They asserted that this refusal not only robs UK audiences of engaging with Balde's profound story but also highlights the troubling shift in migration policy rhetoric under recent leadership. This landscape has increasingly been influenced by politicians promoting stricter immigration controls, perpetuating a climate of fear and division. Such policies undermine the very essence of British values—hospitality, openness, and a celebration of diversity.</w:t>
      </w:r>
      <w:r/>
    </w:p>
    <w:p>
      <w:r/>
      <w:r>
        <w:t>Wertenbaker poignantly remarked on the emotional ramifications of the Home Office's decision, stating, "It breaks my heart that the Home Office does not trust the intentions of such a special man who has already experienced so much.” In a political climate where politicians pander to anti-immigrant sentiments, it is crucial to remember the human stories behind migration, which remain tragically sidelined in current policy debates.</w:t>
      </w:r>
      <w:r/>
    </w:p>
    <w:p>
      <w:r/>
      <w:r>
        <w:t>Balde himself voiced his disappointment, feeling robbed of the chance to witness his narrative unfold on stage. His memoir, co-authored with Spanish poet Amets Arzallus Antia, resonates with many who have faced similar trials, embodying a spirit of resilience that deserves recognition rather than rejection.</w:t>
      </w:r>
      <w:r/>
    </w:p>
    <w:p>
      <w:r/>
      <w:r>
        <w:t>This incident is emblematic of a broader issue affecting not just artists but also athletes who find themselves ensnared in outdated bureaucratic machinations that seem disproportionately aimed at those from Africa and Asia. Recent examples, such as two African football players from Danish club Viborg FF being barred from a Europa Conference League match due to visa delays, underscore the systemic barriers confronting migrants. This raises serious questions about the fairness of a system that appears to systematically alienate individuals based on their background.</w:t>
      </w:r>
      <w:r/>
    </w:p>
    <w:p>
      <w:r/>
      <w:r>
        <w:t>Such high-profile refusals contribute to a culture of humiliation and disrespect for diverse voices, with dire implications for cultural richness. Financially, the government reportedly generated approximately £44 million from rejected visa applications, indicating a prioritization of profit over inclusivity and fairness.</w:t>
      </w:r>
      <w:r/>
    </w:p>
    <w:p>
      <w:r/>
      <w:r>
        <w:t>As Balde's case unfolds, it stands as a stark reminder of the continuing hurdles many migrants and refugees face—not just in their journeys but in their efforts to contribute to society. The urgent call for reform in the UK's immigration policies reflects a pressing need for a re-evaluation of practices that not only silence essential narratives but also endanger the cultural fabric of an increasingly interconnected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https://www.theguardian.com/politics/2025/may/15/author-ibrahima-balde-denied-uk-visa-to-attend-premiere-of-play-based-on-his-memoir</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https://www.theguardian.com/politics/2025/may/15/author-ibrahima-balde-denied-uk-visa-to-attend-premiere-of-play-based-on-his-memoir</w:t>
        </w:r>
      </w:hyperlink>
      <w:r>
        <w:t xml:space="preserve"> - Ibrahima Balde, author of the acclaimed memoir 'Little Brother: An Odyssey to Europe,' was denied a UK visa to attend the London premiere of its stage adaptation. The Home Office expressed concerns about his intention to return to Spain after the event. The Jermyn Street Theatre, which was hosting the premiere, urged the Home Office to reconsider, highlighting the cultural significance of Balde's presence. The adaptation, directed by Timberlake Wertenbaker, is set to run at the theatre starting next week.</w:t>
      </w:r>
      <w:r/>
    </w:p>
    <w:p>
      <w:pPr>
        <w:pStyle w:val="ListNumber"/>
        <w:spacing w:line="240" w:lineRule="auto"/>
        <w:ind w:left="720"/>
      </w:pPr>
      <w:r/>
      <w:hyperlink r:id="rId11">
        <w:r>
          <w:rPr>
            <w:color w:val="0000EE"/>
            <w:u w:val="single"/>
          </w:rPr>
          <w:t>https://www.theguardian.com/football/2022/aug/17/viborg-lose-two-african-players-for-west-ham-playoff-due-to-visa-problems</w:t>
        </w:r>
      </w:hyperlink>
      <w:r>
        <w:t xml:space="preserve"> - Danish football club Viborg FF faced challenges when Nigerian winger Ibrahim Said and Gambian forward Alassana Jatta were unable to secure UK visas in time for their Europa Conference League playoff against West Ham United. Despite efforts involving the Danish Football Association, UEFA, and the embassies, the processing time for the visas was too lengthy, leading to the players' absence from the match. Viborg's sporting director expressed disappointment over the situation, emphasizing the human aspect of the missed opportunity.</w:t>
      </w:r>
      <w:r/>
    </w:p>
    <w:p>
      <w:pPr>
        <w:pStyle w:val="ListNumber"/>
        <w:spacing w:line="240" w:lineRule="auto"/>
        <w:ind w:left="720"/>
      </w:pPr>
      <w:r/>
      <w:hyperlink r:id="rId12">
        <w:r>
          <w:rPr>
            <w:color w:val="0000EE"/>
            <w:u w:val="single"/>
          </w:rPr>
          <w:t>https://apnews.com/article/soccer-sports-london-denmark-7db3957d7f5ce8720b0c9a5df48cdf3c</w:t>
        </w:r>
      </w:hyperlink>
      <w:r>
        <w:t xml:space="preserve"> - Two African soccer players from Viborg FF, Nigerian Ibrahim Said and Gambian Alassana Jatta, were denied entry to the UK for a Europa Conference League game against West Ham United. The Danish club faced difficulties in obtaining visas for the players, despite collaboration with embassies and UEFA. The issue arose due to the lengthy processing times for UK visas, which were not completed in time for the scheduled match. Viborg qualified for the playoff round after advancing through the qualifying rounds in July and August.</w:t>
      </w:r>
      <w:r/>
    </w:p>
    <w:p>
      <w:pPr>
        <w:pStyle w:val="ListNumber"/>
        <w:spacing w:line="240" w:lineRule="auto"/>
        <w:ind w:left="720"/>
      </w:pPr>
      <w:r/>
      <w:hyperlink r:id="rId13">
        <w:r>
          <w:rPr>
            <w:color w:val="0000EE"/>
            <w:u w:val="single"/>
          </w:rPr>
          <w:t>https://ie.shafaqna.com/EN/AL/3125031</w:t>
        </w:r>
      </w:hyperlink>
      <w:r>
        <w:t xml:space="preserve"> - Musicians, authors, producers, and festival managers have criticized the UK and EU visa refusal rates for African and Asian artists, describing them as 'humiliating' and costly. Analysis indicates that the UK raised £44 million in fees for visa applications that were subsequently rejected, primarily affecting applicants from low- and middle-income countries. The EU faced similar issues, with €130 million in fees collected for rejected applications. These high rejection rates are seen as detrimental to cultural diversity and are compared to a form of 'global apartheid.'</w:t>
      </w:r>
      <w:r/>
    </w:p>
    <w:p>
      <w:pPr>
        <w:pStyle w:val="ListNumber"/>
        <w:spacing w:line="240" w:lineRule="auto"/>
        <w:ind w:left="720"/>
      </w:pPr>
      <w:r/>
      <w:hyperlink r:id="rId14">
        <w:r>
          <w:rPr>
            <w:color w:val="0000EE"/>
            <w:u w:val="single"/>
          </w:rPr>
          <w:t>https://www.bbc.com/news/world-africa-68759029</w:t>
        </w:r>
      </w:hyperlink>
      <w:r>
        <w:t xml:space="preserve"> - Members of Nigeria's under-15 football team, the Future Eagles, were denied visas to attend a tournament in Spain, according to the Nigerian Football Federation (NFF). The team was set to participate in the UEFA U16 Development Tournament but will now miss matches against Belgium, Italy, and England. The NFF did not specify the reasons for the visa denials. However, Spanish authorities stated that the applicants withdrew their applications at the consulate, contradicting the NFF's claim of denial.</w:t>
      </w:r>
      <w:r/>
    </w:p>
    <w:p>
      <w:pPr>
        <w:pStyle w:val="ListNumber"/>
        <w:spacing w:line="240" w:lineRule="auto"/>
        <w:ind w:left="720"/>
      </w:pPr>
      <w:r/>
      <w:hyperlink r:id="rId15">
        <w:r>
          <w:rPr>
            <w:color w:val="0000EE"/>
            <w:u w:val="single"/>
          </w:rPr>
          <w:t>https://prismmarketingco.com/2023/03/31/uk-home-office-denies-visas-to-afrobeat-stars-music-industry-calls-for-reform/</w:t>
        </w:r>
      </w:hyperlink>
      <w:r>
        <w:t xml:space="preserve"> - The UK Home Office has reportedly denied visas to numerous Afrobeats artists, raising concerns within the music industry. Producers and artists suggest that West African artists are treated with more suspicion and are often granted short stays, hindering their ability to build momentum and excitement around their music. Ghanaian singer Nii Funny criticized the UK's visa process as the most challenging, advocating for longer stays to support African artists. Music insiders are calling for reforms to ensure equal treatment for African artists compared to their American and European counterparts.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5/author-ibrahima-balde-denied-uk-visa-to-attend-premiere-of-play-based-on-his-memoir" TargetMode="External"/><Relationship Id="rId11" Type="http://schemas.openxmlformats.org/officeDocument/2006/relationships/hyperlink" Target="https://www.theguardian.com/football/2022/aug/17/viborg-lose-two-african-players-for-west-ham-playoff-due-to-visa-problems" TargetMode="External"/><Relationship Id="rId12" Type="http://schemas.openxmlformats.org/officeDocument/2006/relationships/hyperlink" Target="https://apnews.com/article/soccer-sports-london-denmark-7db3957d7f5ce8720b0c9a5df48cdf3c" TargetMode="External"/><Relationship Id="rId13" Type="http://schemas.openxmlformats.org/officeDocument/2006/relationships/hyperlink" Target="https://ie.shafaqna.com/EN/AL/3125031" TargetMode="External"/><Relationship Id="rId14" Type="http://schemas.openxmlformats.org/officeDocument/2006/relationships/hyperlink" Target="https://www.bbc.com/news/world-africa-68759029" TargetMode="External"/><Relationship Id="rId15" Type="http://schemas.openxmlformats.org/officeDocument/2006/relationships/hyperlink" Target="https://prismmarketingco.com/2023/03/31/uk-home-office-denies-visas-to-afrobeat-stars-music-industry-calls-for-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