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Elton John fiercely criticises government for endangering artists’ rights in AI copyright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Elton John's recent comments on copyright laws have ignited a fiery debate over the government's willingness to placate tech companies at the expense of artists' rights. His strong condemnation of ministers, whom he called “absolute losers,” highlights a critical betrayal to the creative community, particularly with the government’s alarming suggestion to exempt tech firms from copyright responsibilities. This move, John argues, amounts to “theft, thievery on a high scale,” a notion that resonates deeply among artists fearing for their livelihoods.</w:t>
      </w:r>
      <w:r/>
    </w:p>
    <w:p>
      <w:r/>
      <w:r>
        <w:t>The controversy stems from the government's dismissal of the House of Lords' proposals, which aimed at enforcing transparency requirements on AI companies concerning the materials used for their models. Despite a significant majority in the House of Lords advocating for amendments to the Data (Use and Access) Bill to ensure that creators' consent is necessary before their works can be appropriated, the Commons disregarded these amendments. This refusal raises serious concerns over the security of artists' rights under the new Labour administration.</w:t>
      </w:r>
      <w:r/>
    </w:p>
    <w:p>
      <w:r/>
      <w:r>
        <w:t>Alongside John, over 400 influential figures in the creative sector—including renowned musicians and playwrights—are rallying for robust protections against the systematic appropriation of their works by AI. Their call for amendments to the Data Bill insists that AI developers should be obligated to disclose the specific copyrighted materials they siphon during training. As many see it, the stakes are high for the future of the UK’s artistic landscape, which would be imperiled by an unchecked corporate agenda.</w:t>
      </w:r>
      <w:r/>
    </w:p>
    <w:p>
      <w:r/>
      <w:r>
        <w:t xml:space="preserve">In a striking protest against this encroachment, more than 1,000 British musicians have contributed to the silent album </w:t>
      </w:r>
      <w:r>
        <w:rPr>
          <w:i/>
        </w:rPr>
        <w:t>Is This What We Want?</w:t>
      </w:r>
      <w:r>
        <w:t xml:space="preserve"> featuring recordings from empty studios. This symbolic gesture underscores the potentially devastating effects of relinquishing creative control to AI technologies. Proceeds from the album are earmarked for Help Musicians, drawing attention to the precarious economic conditions artists may face if the government’s proposals are enacted without vital protections.</w:t>
      </w:r>
      <w:r/>
    </w:p>
    <w:p>
      <w:r/>
      <w:r>
        <w:t>Experts are sounding alarms that, without explicit regulations, the very essence of the UK's music and creative industries is at grave risk. Tom Kiehl, the chief executive of UK Music, warned that the government appears intent on sacrificing the music industry to appease American tech giants. Sir Paul McCartney has echoed these sentiments, stressing the necessity for solid copyright laws to ensure fair compensation for artists, voicing fears that only tech businesses will emerge victorious in this new landscape.</w:t>
      </w:r>
      <w:r/>
    </w:p>
    <w:p>
      <w:r/>
      <w:r>
        <w:t>Despite government assurances that it aims to strike a balance between the needs of creators and AI developers, many artists and advocates see this balance tilted dangerously in favor of the latter. The current proposals suggest that creators must actively opt out of having their works used in AI systems, a deeply flawed approach that fails to safeguard the rights of artists and underscores the lack of genuine commitment to their welfare.</w:t>
      </w:r>
      <w:r/>
    </w:p>
    <w:p>
      <w:r/>
      <w:r>
        <w:t>As the debate escalates, profound questions linger about creativity's future and the sustainability of the UK's cultural landscape. Figures such as Simon Cowell and Kate Mosse caution that if allowed to proceed unchallenged, these legislative changes could foster an environment where creators' rights are not only neglected but actively subverted.</w:t>
      </w:r>
      <w:r/>
    </w:p>
    <w:p>
      <w:r/>
      <w:r>
        <w:t>As the discussion unfolds, the imperative remains clear: reconciling the rapid advancements in AI technologies with the essential need to protect the livelihoods of those who provide the backbone of the UK’s artistic community. The outcome of this clash between technology and creativity will undoubtedly shape the future of the nation's cultural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https://www.bbc.com/news/articles/c8jg0348yvxo</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 Although the amendment was recently defeated in the House of Commons, it faces another vote in the House of Lords. While the government has proposed its own amendments and insists that all options remain on the table, many creators fear that without explicit legislation, tech companies will bypass copyright protections. The letter cautions that neglecting creators’ rights could undermine the UK’s global standing in the creative sector and damage long-term economic prospects. Advocates argue that the proposed measures are vital to foster a robust licensing market and maintain the UK’s leadership in both creative and AI industries.</w:t>
      </w:r>
      <w:r/>
    </w:p>
    <w:p>
      <w:pPr>
        <w:pStyle w:val="ListNumber"/>
        <w:spacing w:line="240" w:lineRule="auto"/>
        <w:ind w:left="720"/>
      </w:pPr>
      <w:r/>
      <w:hyperlink r:id="rId12">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 The consultation on these law changes closes on Tuesday, with strong opposition from artists and media companies. The UK government insists the new approach will favor both AI developers and right holders.</w:t>
      </w:r>
      <w:r/>
    </w:p>
    <w:p>
      <w:pPr>
        <w:pStyle w:val="ListNumber"/>
        <w:spacing w:line="240" w:lineRule="auto"/>
        <w:ind w:left="720"/>
      </w:pPr>
      <w:r/>
      <w:hyperlink r:id="rId13">
        <w:r>
          <w:rPr>
            <w:color w:val="0000EE"/>
            <w:u w:val="single"/>
          </w:rPr>
          <w:t>https://www.theguardian.com/technology/2025/feb/22/elton-john-calls-for-uk-copyright-rules-rethink-to-protect-creators-from-ai</w:t>
        </w:r>
      </w:hyperlink>
      <w:r>
        <w:t xml:space="preserve"> - Sir Elton John has called on the government to rethink proposals involving the relaxation of copyright rules in the hope of protecting creative talent from AI. The singer and songwriter is among a growing list of public figures to express concerns about plans that would allow tech firms to use online material, including creative work, for AI without permission. Under current government proposals, creators would need to opt out of their work being used, however some of the campaign’s advocates, including Simon Cowell and the author Kate Mosse, have called for an opt-in system to be put in place. 'We only achieved that success with the backing of our longstanding copyright protection – the world’s gold standard,' John told the Daily Mail, while highlighting the industry’s impact on creating jobs and economic growth. 'The music community has always been quick to adopt new technologies … but adoption of this copyright exception would destroy the UK’s leadership that has been hard won, and what’s worse, it would give it all away. For nothing.'</w:t>
      </w:r>
      <w:r/>
    </w:p>
    <w:p>
      <w:pPr>
        <w:pStyle w:val="ListNumber"/>
        <w:spacing w:line="240" w:lineRule="auto"/>
        <w:ind w:left="720"/>
      </w:pPr>
      <w:r/>
      <w:hyperlink r:id="rId14">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5">
        <w:r>
          <w:rPr>
            <w:color w:val="0000EE"/>
            <w:u w:val="single"/>
          </w:rPr>
          <w:t>https://apnews.com/article/b260a4c6f0fdf732fb4994cdeb1710a4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 Many organizations, including The Associated Press, support maintaining strong copyright protections under the Creative Rights in AI Coalition.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jg0348yvxo"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apnews.com/article/dc80620c1c226a816048b87fb30309c4" TargetMode="External"/><Relationship Id="rId13" Type="http://schemas.openxmlformats.org/officeDocument/2006/relationships/hyperlink" Target="https://www.theguardian.com/technology/2025/feb/22/elton-john-calls-for-uk-copyright-rules-rethink-to-protect-creators-from-ai" TargetMode="External"/><Relationship Id="rId14" Type="http://schemas.openxmlformats.org/officeDocument/2006/relationships/hyperlink" Target="https://www.reuters.com/technology/artificial-intelligence/dont-let-ai-rip-off-artists-beatles-star-mccartney-warns-uk-government-2025-01-26/" TargetMode="External"/><Relationship Id="rId15" Type="http://schemas.openxmlformats.org/officeDocument/2006/relationships/hyperlink" Target="https://apnews.com/article/b260a4c6f0fdf732fb4994cdeb1710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