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Police extend detention over politically motivated arson targeting Keir Starmer and public figures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Police have been granted an extended period to interrogate a 26-year-old man suspected of involvement in a series of arson incidents targeting prominent political figures, including the newly appointed Prime Minister, Sir Keir Starmer. This arrest at London Luton Airport raises serious concerns about the leadership and public safety under a regime that has already exhibited glaring weaknesses. The incidents under investigation, including a vehicle fire in Kentish Town and two destructive fires at residences linked to the Prime Minister, illustrate the escalating risks faced by public officials amid a troubling political climate.</w:t>
      </w:r>
      <w:r/>
    </w:p>
    <w:p>
      <w:r/>
      <w:r>
        <w:t>The Metropolitan Police confirmed that a warrant of further detention was obtained at Westminster Magistrates' Court, allowing for an additional 36 hours of questioning. This extension highlights the severity of these accusations and the government’s failure to maintain civil order. Another suspect, 21-year-old Roman Lavrynovych, now faces charges of arson with intent to endanger life, further complicating an already precarious situation for Starmer's administration.</w:t>
      </w:r>
      <w:r/>
    </w:p>
    <w:p>
      <w:r/>
      <w:r>
        <w:t>The involvement of the Metropolitan Police’s Counter Terrorism Command in this investigation signifies the alarming trend of political violence that has emerged under the new government. This pattern not only endangers lives but also raises serious questions about the Labour administration's ability to protect its constituents from threats to national security and civil safety.</w:t>
      </w:r>
      <w:r/>
    </w:p>
    <w:p>
      <w:r/>
      <w:r>
        <w:t>In recent months, incidents across various jurisdictions have shed light on the increasing complexity of addressing politically motivated arson. A notable example is the case in Pennsylvania, where Cody Balmer was denied bail after allegedly attacking Governor Josh Shapiro's residence using Molotov cocktails. Such occurrences reflect a disturbing trend: as the Labour Party pushes its divisive agenda, the lines between individual grievances and violent political acts become increasingly blurred.</w:t>
      </w:r>
      <w:r/>
    </w:p>
    <w:p>
      <w:r/>
      <w:r>
        <w:t>Internationally, the challenges regarding unlawful protests are also manifesting in significant ways. In Israel, flares were fired near Prime Minister Benjamin Netanyahu's home, illustrating how political figures are facing rising intimidation, reminiscent of the contempt citizens have for leadership that strays from democratic norms. These events can provoke strong reactions, intensifying the debate over the balance between legitimate dissent and unchecked aggression.</w:t>
      </w:r>
      <w:r/>
    </w:p>
    <w:p>
      <w:r/>
      <w:r>
        <w:t>As investigations into the recent fires in Kentish Town unravel, it’s evident that the implications of politically motivated arson are more pressing than ever. Experts warn that pacifying societal unrest must extend beyond punitive action to include practical solutions aimed at addressing growing discontent, often exacerbated by failed policies and mismanagement from our leaders.</w:t>
      </w:r>
      <w:r/>
    </w:p>
    <w:p>
      <w:r/>
      <w:r>
        <w:t>The police's ongoing inquiries into these incidents reflect a critical juncture in our political landscape. Under the current leadership, the safety of public figures and the integrity of our civil society are perilously at risk, highlighting a dire need for a real alternative to the status quo that places the public's safety and values back at the forefront of political discourse.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https://www.bbc.com/news/articles/clygq4v524vo</w:t>
        </w:r>
      </w:hyperlink>
      <w:r>
        <w:t xml:space="preserve"> - Please view link - unable to able to access data</w:t>
      </w:r>
      <w:r/>
    </w:p>
    <w:p>
      <w:pPr>
        <w:pStyle w:val="ListNumber"/>
        <w:spacing w:line="240" w:lineRule="auto"/>
        <w:ind w:left="720"/>
      </w:pPr>
      <w:r/>
      <w:hyperlink r:id="rId10">
        <w:r>
          <w:rPr>
            <w:color w:val="0000EE"/>
            <w:u w:val="single"/>
          </w:rPr>
          <w:t>https://www.bbc.com/news/articles/clygq4v524vo</w:t>
        </w:r>
      </w:hyperlink>
      <w:r>
        <w:t xml:space="preserve"> - The BBC article reports that a 26-year-old man was arrested at London Luton Airport on suspicion of conspiracy to commit arson with intent to endanger life. The arrest is linked to three incidents: a vehicle fire in Kentish Town, a fire at Prime Minister Sir Keir Starmer's private residence on the same street, and a fire at a property where he previously lived in north-west London. A warrant was obtained at Westminster Magistrates' Court, allowing the man to be detained for an additional 36 hours. Another individual, Roman Lavrynovych, 21, has been charged with three counts of arson with intent to endanger life and is remanded in custody until a further hearing at the Old Bailey scheduled for 6 June. The Metropolitan Police's Counter Terrorism Command is leading the investigation due to the connection with a high-profile public figure.</w:t>
      </w:r>
      <w:r/>
    </w:p>
    <w:p>
      <w:pPr>
        <w:pStyle w:val="ListNumber"/>
        <w:spacing w:line="240" w:lineRule="auto"/>
        <w:ind w:left="720"/>
      </w:pPr>
      <w:r/>
      <w:hyperlink r:id="rId11">
        <w:r>
          <w:rPr>
            <w:color w:val="0000EE"/>
            <w:u w:val="single"/>
          </w:rPr>
          <w:t>https://www.timesofisrael.com/judge-orders-defendants-who-fired-flares-at-pms-residences-released-to-house-arrest/</w:t>
        </w:r>
      </w:hyperlink>
      <w:r>
        <w:t xml:space="preserve"> - The Times of Israel reports on a case where four men fired flares near Prime Minister Benjamin Netanyahu's residence in Caesarea. The judge expressed skepticism about the justification for terror charges, stating that the requirement for an act of terror is to 'coerce the government,' not merely to apply pressure. The judge concluded that there was not enough evidence to convict the men on terror charges but acknowledged potential evidence for recklessness and negligence charges. The defendants were released to house arrest pending further proceedings.</w:t>
      </w:r>
      <w:r/>
    </w:p>
    <w:p>
      <w:pPr>
        <w:pStyle w:val="ListNumber"/>
        <w:spacing w:line="240" w:lineRule="auto"/>
        <w:ind w:left="720"/>
      </w:pPr>
      <w:r/>
      <w:hyperlink r:id="rId12">
        <w:r>
          <w:rPr>
            <w:color w:val="0000EE"/>
            <w:u w:val="single"/>
          </w:rPr>
          <w:t>https://www.ap.org/news-highlights/spotlights/2025/judge-denies-bail-for-man-accused-of-setting-fire-at-pennsylvania-gov-josh-shapiros-residence/</w:t>
        </w:r>
      </w:hyperlink>
      <w:r>
        <w:t xml:space="preserve"> - The Associated Press reports that a judge denied bail for Cody Balmer, 38, who is accused of setting a fire at Pennsylvania Governor Josh Shapiro's residence. Balmer allegedly hopped over a nearly 7-foot-high iron security fence, forcibly entered the residence, and set it on fire using Molotov cocktails made from beer bottles filled with gasoline. The fire caused significant damage to the residence. Balmer has a history of criminal charges, including simple assault, theft, and forgery, and has faced financial difficulties in recent years.</w:t>
      </w:r>
      <w:r/>
    </w:p>
    <w:p>
      <w:pPr>
        <w:pStyle w:val="ListNumber"/>
        <w:spacing w:line="240" w:lineRule="auto"/>
        <w:ind w:left="720"/>
      </w:pPr>
      <w:r/>
      <w:hyperlink r:id="rId13">
        <w:r>
          <w:rPr>
            <w:color w:val="0000EE"/>
            <w:u w:val="single"/>
          </w:rPr>
          <w:t>https://www.latimes.com/california/story/2025-02-06/arson-arrests-los-angeles-wildfires</w:t>
        </w:r>
      </w:hyperlink>
      <w:r>
        <w:t xml:space="preserve"> - The Los Angeles Times reports on arson arrests during a firestorm in Los Angeles County. Nine individuals were charged with looting during the fires, and one man was charged with arson for starting a blaze in an Azusa park. The article discusses the challenges in addressing arson, particularly among individuals who are homeless and suffering from mental illnesses. It highlights the need for diversion programs that provide care and reparations, rather than solely punitive measures, to address the underlying issues contributing to arson.</w:t>
      </w:r>
      <w:r/>
    </w:p>
    <w:p>
      <w:pPr>
        <w:pStyle w:val="ListNumber"/>
        <w:spacing w:line="240" w:lineRule="auto"/>
        <w:ind w:left="720"/>
      </w:pPr>
      <w:r/>
      <w:hyperlink r:id="rId14">
        <w:r>
          <w:rPr>
            <w:color w:val="0000EE"/>
            <w:u w:val="single"/>
          </w:rPr>
          <w:t>https://www.timesofisrael.com/suspects-meticulously-planned-firing-of-flares-at-pms-house-3-weeks-prior-reports/</w:t>
        </w:r>
      </w:hyperlink>
      <w:r>
        <w:t xml:space="preserve"> - The Times of Israel reports that four men fired flares near Prime Minister Benjamin Netanyahu's residence in Caesarea. The suspects had meticulously planned the act, dispersing after encountering a police car in the area. They stayed overnight with local families before returning to their homes the next morning. The incident drew condemnation from across the political spectrum, and the suspects were arrested and will remain in detention until at least Thursday. Protesters have held near-weekly demonstrations outside the prime minister’s residence since the government's judicial overhaul plan was launched early last year.</w:t>
      </w:r>
      <w:r/>
    </w:p>
    <w:p>
      <w:pPr>
        <w:pStyle w:val="ListNumber"/>
        <w:spacing w:line="240" w:lineRule="auto"/>
        <w:ind w:left="720"/>
      </w:pPr>
      <w:r/>
      <w:hyperlink r:id="rId15">
        <w:r>
          <w:rPr>
            <w:color w:val="0000EE"/>
            <w:u w:val="single"/>
          </w:rPr>
          <w:t>https://www.pbs.org/newshour/politics/police-investigate-suspected-arson-attack-at-pennsylvania-governors-residence</w:t>
        </w:r>
      </w:hyperlink>
      <w:r>
        <w:t xml:space="preserve"> - PBS News reports on the arrest of Cody Balmer, 38, in connection with a suspected arson attack at Pennsylvania Governor Josh Shapiro's residence. Balmer allegedly hopped over a nearly 7-foot-high iron security fence, forcibly entered the residence, and set it on fire using Molotov cocktails made from beer bottles filled with gasoline. The fire caused significant damage to the residence. Balmer has a history of criminal charges, including simple assault, theft, and forgery, and has faced financial difficulties in recent years.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news/articles/clygq4v524vo" TargetMode="External"/><Relationship Id="rId11" Type="http://schemas.openxmlformats.org/officeDocument/2006/relationships/hyperlink" Target="https://www.timesofisrael.com/judge-orders-defendants-who-fired-flares-at-pms-residences-released-to-house-arrest/" TargetMode="External"/><Relationship Id="rId12" Type="http://schemas.openxmlformats.org/officeDocument/2006/relationships/hyperlink" Target="https://www.ap.org/news-highlights/spotlights/2025/judge-denies-bail-for-man-accused-of-setting-fire-at-pennsylvania-gov-josh-shapiros-residence/" TargetMode="External"/><Relationship Id="rId13" Type="http://schemas.openxmlformats.org/officeDocument/2006/relationships/hyperlink" Target="https://www.latimes.com/california/story/2025-02-06/arson-arrests-los-angeles-wildfires" TargetMode="External"/><Relationship Id="rId14" Type="http://schemas.openxmlformats.org/officeDocument/2006/relationships/hyperlink" Target="https://www.timesofisrael.com/suspects-meticulously-planned-firing-of-flares-at-pms-house-3-weeks-prior-reports/" TargetMode="External"/><Relationship Id="rId15" Type="http://schemas.openxmlformats.org/officeDocument/2006/relationships/hyperlink" Target="https://www.pbs.org/newshour/politics/police-investigate-suspected-arson-attack-at-pennsylvania-governors-reside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