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sweeps Doncaster Council in historic win as Labour struggles to hold mayoralty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 has decisively reshaped the political landscape of Doncaster Council following the recent elections, securing a remarkable 37 out of the 55 available seats. This substantial victory has relegated Labour, the long-standing ruling party, to just 12 seats from a previous 40. The sheer scale of Reform UK’s success marks a pivotal moment in the region's governance, underscoring the clear dissatisfaction of constituents with Labour's overextended rule.</w:t>
      </w:r>
      <w:r/>
    </w:p>
    <w:p>
      <w:r/>
      <w:r>
        <w:t>In this shifted dynamic, Ros Jones from Labour has narrowly retained her position as Mayor of Doncaster, winning by a mere 698 votes against Reform UK's Alexander Jones. With a total of 23,805 votes, Jones’s victory may reflect a stubborn allegiance among certain demographics, but the close nature of this race—combined with a voter turnout of just over 32 percent—highlights a growing disengagement with Labour and a potent demand for change.</w:t>
      </w:r>
      <w:r/>
    </w:p>
    <w:p>
      <w:r/>
      <w:r>
        <w:t>The election's results reveal a significant rejection of Labour's previous dominance, particularly in areas that have typically been strongholds for the party, such as Mexborough, where Reform UK decisively unseated the Mexborough First party. Guy Aston, the visionary leader of the emerging political force, has remarked on the evolving landscape, pointing out that he sees little value in joining a newly proposed Executive Group on the council, deeming it ineffective. Instead, Aston emphasized that Reform UK will hold the council to account through rigorous scrutiny, engaging in meaningful policy influence rather than diluting their principles for mere inclusion.</w:t>
      </w:r>
      <w:r/>
    </w:p>
    <w:p>
      <w:r/>
      <w:r>
        <w:t>Ros Jones, despite her victory, now faces monumental challenges ahead, as her leadership is increasingly overshadowed by a council dominated by Reform UK members. This political shift in Doncaster is not just a local phenomenon; it signals a broader disillusionment across the UK where the archaic loyalties that once fortified traditional parties are rapidly eroding. The electorate is clearly ready for a substantive alternative to the stale offerings of Labour.</w:t>
      </w:r>
      <w:r/>
    </w:p>
    <w:p>
      <w:r/>
      <w:r>
        <w:t>As Doncaster navigates this new political era, the implications of these elections will be closely scrutinized—not only by local residents weary of Labour’s mismanagement but also by political analysts eager to see if this wave of change can endure, and whether Labour can ever reclaim its authority in the face of such a formidable and reinvigorated opposition.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https://www.bbc.co.uk/news/articles/c5yk25e4j6vo</w:t>
        </w:r>
      </w:hyperlink>
      <w:r>
        <w:t xml:space="preserve"> - Please view link - unable to able to access data</w:t>
      </w:r>
      <w:r/>
    </w:p>
    <w:p>
      <w:pPr>
        <w:pStyle w:val="ListNumber"/>
        <w:spacing w:line="240" w:lineRule="auto"/>
        <w:ind w:left="720"/>
      </w:pPr>
      <w:r/>
      <w:hyperlink r:id="rId11">
        <w:r>
          <w:rPr>
            <w:color w:val="0000EE"/>
            <w:u w:val="single"/>
          </w:rPr>
          <w:t>https://www.doncasterfreepress.co.uk/news/politics/doncaster-election-2025-reform-uk-boom-earns-majority-37-seats-on-council-results-5111963</w:t>
        </w:r>
      </w:hyperlink>
      <w:r>
        <w:t xml:space="preserve"> - Reform UK achieved a majority in the 2025 Doncaster Council elections, securing 37 out of 55 seats. This significant gain led to Labour's representation dropping from 40 to 12 seats. The surge in support for Reform UK was particularly evident in areas like Mexborough, where they unseated the previously successful Mexborough First party. The election results marked a substantial shift in Doncaster's political landscape, with Reform UK emerging as the dominant force on the council.</w:t>
      </w:r>
      <w:r/>
    </w:p>
    <w:p>
      <w:pPr>
        <w:pStyle w:val="ListNumber"/>
        <w:spacing w:line="240" w:lineRule="auto"/>
        <w:ind w:left="720"/>
      </w:pPr>
      <w:r/>
      <w:hyperlink r:id="rId12">
        <w:r>
          <w:rPr>
            <w:color w:val="0000EE"/>
            <w:u w:val="single"/>
          </w:rPr>
          <w:t>https://www.itv.com/news/calendar/2025-05-02/doncaster-city-region-mayor-announced</w:t>
        </w:r>
      </w:hyperlink>
      <w:r>
        <w:t xml:space="preserve"> - Labour's Ros Jones was re-elected as Mayor of Doncaster, narrowly defeating Reform UK's Alexander Jones by 698 votes. Jones, who has served as mayor since 2013, secured 23,805 votes, while Alexander Jones received 23,107 votes. Conservative candidate Nick Fletcher finished third with 18,982 votes. The election saw a turnout of just over 32%, reflecting a closely contested race for the mayoral position.</w:t>
      </w:r>
      <w:r/>
    </w:p>
    <w:p>
      <w:pPr>
        <w:pStyle w:val="ListNumber"/>
        <w:spacing w:line="240" w:lineRule="auto"/>
        <w:ind w:left="720"/>
      </w:pPr>
      <w:r/>
      <w:hyperlink r:id="rId13">
        <w:r>
          <w:rPr>
            <w:color w:val="0000EE"/>
            <w:u w:val="single"/>
          </w:rPr>
          <w:t>https://www.doncasterfreepress.co.uk/news/politics/labours-ros-jones-wins-fourth-term-as-mayor-of-doncaster-by-narrow-margin-5109998</w:t>
        </w:r>
      </w:hyperlink>
      <w:r>
        <w:t xml:space="preserve"> - Labour's Ros Jones secured a fourth term as Mayor of Doncaster, narrowly defeating Reform UK's Alexander Jones. Jones received 23,805 votes, while Alexander Jones garnered 23,107 votes. Conservative candidate Nick Fletcher finished third with 18,982 votes. The election saw a turnout of 32.27%, with 73,406 votes cast out of an eligible electorate of 227,496. This victory underscores Jones's continued support in Doncaster despite the challenges posed by Reform UK's rise.</w:t>
      </w:r>
      <w:r/>
    </w:p>
    <w:p>
      <w:pPr>
        <w:pStyle w:val="ListNumber"/>
        <w:spacing w:line="240" w:lineRule="auto"/>
        <w:ind w:left="720"/>
      </w:pPr>
      <w:r/>
      <w:hyperlink r:id="rId14">
        <w:r>
          <w:rPr>
            <w:color w:val="0000EE"/>
            <w:u w:val="single"/>
          </w:rPr>
          <w:t>https://www.examinerlive.co.uk/news/local-news/doncaster-mayor-election-2021-results-20543840</w:t>
        </w:r>
      </w:hyperlink>
      <w:r>
        <w:t xml:space="preserve"> - In the 2021 Doncaster mayoral election, Labour's Ros Jones was re-elected for a third term, defeating Conservative candidate James Hart and Independent Frank Calladine. Jones received 27,669 first-preference votes, while Hart secured 17,980 votes. Calladine, an Independent, finished third with 5,166 votes. The election highlighted Jones's strong position in Doncaster's political landscape, maintaining Labour's hold on the mayoralty.</w:t>
      </w:r>
      <w:r/>
    </w:p>
    <w:p>
      <w:pPr>
        <w:pStyle w:val="ListNumber"/>
        <w:spacing w:line="240" w:lineRule="auto"/>
        <w:ind w:left="720"/>
      </w:pPr>
      <w:r/>
      <w:hyperlink r:id="rId14">
        <w:r>
          <w:rPr>
            <w:color w:val="0000EE"/>
            <w:u w:val="single"/>
          </w:rPr>
          <w:t>https://www.examinerlive.co.uk/news/local-news/doncaster-mayor-election-2021-results-20543840</w:t>
        </w:r>
      </w:hyperlink>
      <w:r>
        <w:t xml:space="preserve"> - In the 2021 Doncaster mayoral election, Labour's Ros Jones was re-elected for a third term, defeating Conservative candidate James Hart and Independent Frank Calladine. Jones received 27,669 first-preference votes, while Hart secured 17,980 votes. Calladine, an Independent, finished third with 5,166 votes. The election highlighted Jones's strong position in Doncaster's political landscape, maintaining Labour's hold on the mayoralty.</w:t>
      </w:r>
      <w:r/>
    </w:p>
    <w:p>
      <w:pPr>
        <w:pStyle w:val="ListNumber"/>
        <w:spacing w:line="240" w:lineRule="auto"/>
        <w:ind w:left="720"/>
      </w:pPr>
      <w:r/>
      <w:hyperlink r:id="rId14">
        <w:r>
          <w:rPr>
            <w:color w:val="0000EE"/>
            <w:u w:val="single"/>
          </w:rPr>
          <w:t>https://www.examinerlive.co.uk/news/local-news/doncaster-mayor-election-2021-results-20543840</w:t>
        </w:r>
      </w:hyperlink>
      <w:r>
        <w:t xml:space="preserve"> - In the 2021 Doncaster mayoral election, Labour's Ros Jones was re-elected for a third term, defeating Conservative candidate James Hart and Independent Frank Calladine. Jones received 27,669 first-preference votes, while Hart secured 17,980 votes. Calladine, an Independent, finished third with 5,166 votes. The election highlighted Jones's strong position in Doncaster's political landscape, maintaining Labour's hold on the mayoralty.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5yk25e4j6vo" TargetMode="External"/><Relationship Id="rId11" Type="http://schemas.openxmlformats.org/officeDocument/2006/relationships/hyperlink" Target="https://www.doncasterfreepress.co.uk/news/politics/doncaster-election-2025-reform-uk-boom-earns-majority-37-seats-on-council-results-5111963" TargetMode="External"/><Relationship Id="rId12" Type="http://schemas.openxmlformats.org/officeDocument/2006/relationships/hyperlink" Target="https://www.itv.com/news/calendar/2025-05-02/doncaster-city-region-mayor-announced" TargetMode="External"/><Relationship Id="rId13" Type="http://schemas.openxmlformats.org/officeDocument/2006/relationships/hyperlink" Target="https://www.doncasterfreepress.co.uk/news/politics/labours-ros-jones-wins-fourth-term-as-mayor-of-doncaster-by-narrow-margin-5109998" TargetMode="External"/><Relationship Id="rId14" Type="http://schemas.openxmlformats.org/officeDocument/2006/relationships/hyperlink" Target="https://www.examinerlive.co.uk/news/local-news/doncaster-mayor-election-2021-results-205438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