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universities face mounting deficits and technology challenges amid government underfunding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higher education landscape in Northern Ireland is facing an unprecedented crisis, with universities grappling not only with substantial financial challenges but also a rapidly changing technological environment. Recent discussions have unveiled a bleak forecast for institutions like Queen's University Belfast and Ulster University, which are struggling with alarming deficits and escalating operational pressures. The Northern Ireland Executive's ill-advised decision not to raise university tuition fees only exacerbates an already precarious situation, reflecting a failure to adequately support essential educational institutions.</w:t>
      </w:r>
      <w:r/>
    </w:p>
    <w:p>
      <w:r/>
      <w:r>
        <w:t>In the wake of the latest developments, Queen's University disclosed a staggering operating deficit of £12.7 million for 2023-24, following a £6.1 million shortfall in the previous year. This financial turmoil is part of a troubling trend as Ulster University also reports a significant underlying deficit of £2.5 million after once enjoying a surplus. Such financial distress stems from chronic underinvestment and neglect from a government more focused on political posturing than on the critical needs of its educational infrastructure, placing Northern Irish universities at a disadvantage relative to their English counterparts.</w:t>
      </w:r>
      <w:r/>
    </w:p>
    <w:p>
      <w:r/>
      <w:r>
        <w:t>Surveys reveal widespread disillusionment among students regarding the value of a university education. Nearly half of respondents believe attending university is not worth the financial burden, particularly as costs continue to skyrocket. An alarming 72% of students reported being blindsided by tuition and living expenses, with many resorting to multiple income sources to navigate their financial struggles. This growing disenchantment is likely to deter future enrollments, further worsening workforce shortages in a region that can scarcely afford them.</w:t>
      </w:r>
      <w:r/>
    </w:p>
    <w:p>
      <w:r/>
      <w:r>
        <w:t>Compounding these issues is the alarming prospect of cuts proposed by the Department for the Economy, which could severely limit student numbers and threaten the region's economic future. Four universities have voiced strong concerns that any reduction in undergraduate places would perpetuate a cycle of brain drain, with around 5,000 Northern Irish students leaving each year for better educational opportunities, and less than a third ever returning.</w:t>
      </w:r>
      <w:r/>
    </w:p>
    <w:p>
      <w:r/>
      <w:r>
        <w:t>As financial strains mount, there is a concerning trend of increasing reliance on artificial intelligence (AI) tools in academia. While technology can offer innovative solutions, it also raises critical questions about the effectiveness of AI versus traditional learning methods. Universities now face the daunting task of ensuring that graduates are sufficiently prepared for a labour market where the demand for skills is in constant flux—an area where they seem to be lagging behind.</w:t>
      </w:r>
      <w:r/>
    </w:p>
    <w:p>
      <w:r/>
      <w:r>
        <w:t>With escalating funding challenges, rising costs, and evolving educational expectations, Northern Ireland's universities are at a crossroads. The intertwining crises of financial peril and uncertainty in educational technology amplify the need for a robust funding strategy prioritising real investment in third-level education. This need is urgent—not only for the survival of the institutions but for the broader socio-economic resilience of Northern Ireland, which desperately needs to cultivate a skilled and competitive workforce.</w:t>
      </w:r>
      <w:r/>
    </w:p>
    <w:p>
      <w:r/>
      <w:r>
        <w:t>As this alarming situation develops, it is crucial that immediate, decisive action is taken to address the urgent needs within higher education. The paths chosen by universities today will determine the academic and economic landscape of Northern Ireland for generations to come, and the responsibility rests squarely on the shoulders of those in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https://m.belfasttelegraph.co.uk/opinion/columnists/john-laverty/ni-universities-are-facing-financial-peril-and-technological-armageddon-well-at-least-thats-what-my-chatbot-is-telling-me/a122894212.html</w:t>
        </w:r>
      </w:hyperlink>
      <w:r>
        <w:t xml:space="preserve"> - Please view link - unable to able to access data</w:t>
      </w:r>
      <w:r/>
    </w:p>
    <w:p>
      <w:pPr>
        <w:pStyle w:val="ListNumber"/>
        <w:spacing w:line="240" w:lineRule="auto"/>
        <w:ind w:left="720"/>
      </w:pPr>
      <w:r/>
      <w:hyperlink r:id="rId11">
        <w:r>
          <w:rPr>
            <w:color w:val="0000EE"/>
            <w:u w:val="single"/>
          </w:rPr>
          <w:t>https://www.timeshighereducation.com/news/hat-trick-seven-figure-deficits-he-finance-crisis-spreads</w:t>
        </w:r>
      </w:hyperlink>
      <w:r>
        <w:t xml:space="preserve"> - In January 2025, Times Higher Education reported that Queen's University Belfast, Heriot-Watt University, and the University of the West of Scotland each faced seven-figure deficits, highlighting a widespread financial crisis in UK higher education. Queen's University reported an operating deficit of £12.7 million for 2023-24, following a £6.1 million shortfall in the previous year. The university cited significant underinvestment and public funding cuts as contributing factors, placing it at a competitive disadvantage compared to other UK institutions. Ulster University also reported an underlying deficit of £2.5 million for 2023-24, down from a £13.1 million surplus the year before, warning that it is disadvantaged by receiving less funding per student per year than comparable institutions in England. The financial challenges faced by these universities underscore the broader funding issues affecting higher education in the UK.</w:t>
      </w:r>
      <w:r/>
    </w:p>
    <w:p>
      <w:pPr>
        <w:pStyle w:val="ListNumber"/>
        <w:spacing w:line="240" w:lineRule="auto"/>
        <w:ind w:left="720"/>
      </w:pPr>
      <w:r/>
      <w:hyperlink r:id="rId12">
        <w:r>
          <w:rPr>
            <w:color w:val="0000EE"/>
            <w:u w:val="single"/>
          </w:rPr>
          <w:t>https://www.bbc.com/news/uk-northern-ireland-65872205</w:t>
        </w:r>
      </w:hyperlink>
      <w:r>
        <w:t xml:space="preserve"> - In June 2023, BBC News reported that universities in Northern Ireland warned of potential reductions in student numbers due to planned funding cuts. Four universities raised concerns in a joint letter to the Northern Ireland Secretary, stating that cutting undergraduate places would have a 'fundamental and dangerous impact' on Northern Ireland's future. The Department for the Economy planned to reduce the teaching grant to Northern Ireland's universities by 10% to save about £14 million. The universities emphasized that such cuts would exacerbate the brain drain, with approximately 5,000 Northern Irish students leaving to study elsewhere in the UK each year, and less than a third returning after graduation.</w:t>
      </w:r>
      <w:r/>
    </w:p>
    <w:p>
      <w:pPr>
        <w:pStyle w:val="ListNumber"/>
        <w:spacing w:line="240" w:lineRule="auto"/>
        <w:ind w:left="720"/>
      </w:pPr>
      <w:r/>
      <w:hyperlink r:id="rId13">
        <w:r>
          <w:rPr>
            <w:color w:val="0000EE"/>
            <w:u w:val="single"/>
          </w:rPr>
          <w:t>https://www.belfasttelegraph.co.uk/news/northern-ireland/higher-education-funding-model-in-northern-ireland-no-longer-sustainable/31527954.html</w:t>
        </w:r>
      </w:hyperlink>
      <w:r>
        <w:t xml:space="preserve"> - In 2014, the Belfast Telegraph reported that the funding model for higher education in Northern Ireland was no longer sustainable. Employment and Learning Minister Stephen Farry highlighted that nearly 40% of the income of higher education institutions in Northern Ireland came from public funding, the highest proportion in the UK. The institutions were facing a £16 million cut to that funding, leading to reductions in student places and courses. Dr Farry emphasized the need for action to ensure the future of third-level education and acknowledged that Northern Ireland universities were underfunded compared to their counterparts in England by between £1,000 and £2,500 per student.</w:t>
      </w:r>
      <w:r/>
    </w:p>
    <w:p>
      <w:pPr>
        <w:pStyle w:val="ListNumber"/>
        <w:spacing w:line="240" w:lineRule="auto"/>
        <w:ind w:left="720"/>
      </w:pPr>
      <w:r/>
      <w:hyperlink r:id="rId14">
        <w:r>
          <w:rPr>
            <w:color w:val="0000EE"/>
            <w:u w:val="single"/>
          </w:rPr>
          <w:t>https://www.itv.com/news/utv/2023-05-17/ni-faces-bleak-future-if-cuts-to-higher-education-go-ahead</w:t>
        </w:r>
      </w:hyperlink>
      <w:r>
        <w:t xml:space="preserve"> - In May 2023, ITV News reported that Queen's University Belfast's president and vice-chancellor, Professor Ian Greer, warned of a 'bleak future' for Northern Ireland if proposed cuts to higher education proceeded. The Department for the Economy had announced cuts to various sectors to address a £130 million funding deficit. Professor Greer stated that such cuts would increase the number of young people choosing to study in other parts of the UK and beyond, exacerbating the brain drain and potentially causing long-term economic damage.</w:t>
      </w:r>
      <w:r/>
    </w:p>
    <w:p>
      <w:pPr>
        <w:pStyle w:val="ListNumber"/>
        <w:spacing w:line="240" w:lineRule="auto"/>
        <w:ind w:left="720"/>
      </w:pPr>
      <w:r/>
      <w:hyperlink r:id="rId15">
        <w:r>
          <w:rPr>
            <w:color w:val="0000EE"/>
            <w:u w:val="single"/>
          </w:rPr>
          <w:t>https://www.compareni.com/press/nearly-half-of-ni-students-dont-think-university-is-worth-the-money</w:t>
        </w:r>
      </w:hyperlink>
      <w:r>
        <w:t xml:space="preserve"> - In September 2023, CompareNI.com published a survey revealing that nearly half of Northern Ireland students (47%) felt that university was not worth the money. The survey found that 72% of students were shocked by the high costs of university, with 18% paying around £6-8,000 annually and 15% paying £10-15,000 per year. Additionally, 40% of students required more than one source of income to afford university, with nearly a quarter using three or more sources, including family support, part-time jobs, and student loans.</w:t>
      </w:r>
      <w:r/>
    </w:p>
    <w:p>
      <w:pPr>
        <w:pStyle w:val="ListNumber"/>
        <w:spacing w:line="240" w:lineRule="auto"/>
        <w:ind w:left="720"/>
      </w:pPr>
      <w:r/>
      <w:hyperlink r:id="rId16">
        <w:r>
          <w:rPr>
            <w:color w:val="0000EE"/>
            <w:u w:val="single"/>
          </w:rPr>
          <w:t>https://www.compareni.com/press/nearly-a-third-of-ni-students-now-stay-at-home</w:t>
        </w:r>
      </w:hyperlink>
      <w:r>
        <w:t xml:space="preserve"> - In November 2023, CompareNI.com reported that 32% of Northern Ireland students now stay and live at home for university, with 59% citing financial reasons. The survey highlighted that nearly two-thirds of stay-at-home students had to do so due to the cost-of-living crisis. The average rent in Northern Ireland had increased by 5% in the first half of 2023, with the average monthly rent in Belfast rising to £923. The survey underscored the financial strain on students, leading many to choose to live at home during their studies.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opinion/columnists/john-laverty/ni-universities-are-facing-financial-peril-and-technological-armageddon-well-at-least-thats-what-my-chatbot-is-telling-me/a122894212.html" TargetMode="External"/><Relationship Id="rId11" Type="http://schemas.openxmlformats.org/officeDocument/2006/relationships/hyperlink" Target="https://www.timeshighereducation.com/news/hat-trick-seven-figure-deficits-he-finance-crisis-spreads" TargetMode="External"/><Relationship Id="rId12" Type="http://schemas.openxmlformats.org/officeDocument/2006/relationships/hyperlink" Target="https://www.bbc.com/news/uk-northern-ireland-65872205" TargetMode="External"/><Relationship Id="rId13" Type="http://schemas.openxmlformats.org/officeDocument/2006/relationships/hyperlink" Target="https://www.belfasttelegraph.co.uk/news/northern-ireland/higher-education-funding-model-in-northern-ireland-no-longer-sustainable/31527954.html" TargetMode="External"/><Relationship Id="rId14" Type="http://schemas.openxmlformats.org/officeDocument/2006/relationships/hyperlink" Target="https://www.itv.com/news/utv/2023-05-17/ni-faces-bleak-future-if-cuts-to-higher-education-go-ahead" TargetMode="External"/><Relationship Id="rId15" Type="http://schemas.openxmlformats.org/officeDocument/2006/relationships/hyperlink" Target="https://www.compareni.com/press/nearly-half-of-ni-students-dont-think-university-is-worth-the-money" TargetMode="External"/><Relationship Id="rId16" Type="http://schemas.openxmlformats.org/officeDocument/2006/relationships/hyperlink" Target="https://www.compareni.com/press/nearly-a-third-of-ni-students-now-stay-at-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