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fined £123m in record penalty over sewage spills and dividend payouts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£123 million fine imposed on Thames Water by Ofwat has ignited widespread public anger and raised serious concerns about the company's operational failures and environmental responsibilities. This is the largest penalty ever slapped on a UK water company, with £104.5 million for severe breaches of environmental regulations due to gross mismanagement of sewage treatment, alongside £18.2 million for distributing dividends while facing notable operational failures. Such an egregious situation underscores the glaring inadequacies in regulatory oversight that leave corporations unchecked, particularly in essential services like water.</w:t>
      </w:r>
      <w:r/>
    </w:p>
    <w:p>
      <w:r/>
      <w:r>
        <w:t>Thames Water, burdened with an eye-watering £19 billion in debt, exemplifies the consequences of prioritising shareholder dividends over crucial infrastructure investments. Serving around 16 million residents in London and the Thames Valley, the company has repeatedly allowed untreated sewage to flood into local waterways, raising alarms about public health and environmental degradation. With reports revealing a shocking 54% surge in sewage spills across England from last year, it's evident that fundamental reforms are desperately needed to rectify systemic compliance failures.</w:t>
      </w:r>
      <w:r/>
    </w:p>
    <w:p>
      <w:r/>
      <w:r>
        <w:t>The government's reaction to the burgeoning public dissatisfaction with water management is troubling. While officials have initiated 81 criminal investigations into various utility firms, a staggering 393 further probes are being conducted by the Environment Agency. Such numbers indicate a far-reaching issue, compounded by a regulatory framework that has proven insufficient in holding these companies accountable, particularly when past infractions appear to go unpunished.</w:t>
      </w:r>
      <w:r/>
    </w:p>
    <w:p>
      <w:r/>
      <w:r>
        <w:t>As Thames Water faces this mounting pressure, its leadership has scrambled to secure emergency funding, including a recent £3 billion lifeline intended to prevent insolvency. However, creditors have rightly insisted that these funds be devoted to operational support rather than paying off fines. The expectation is clear: merely surviving is not enough. Stakeholders are already sounding alarms over the potential transformation of the company into a government-managed entity if it fails to show significant improvement.</w:t>
      </w:r>
      <w:r/>
    </w:p>
    <w:p>
      <w:r/>
      <w:r>
        <w:t>In light of the mounting negative scrutiny, Thames Water has begrudgingly acknowledged the need for change, claiming to develop a remediation plan in line with Ofwat's mandates. Yet, advocacy groups argue that unless there is a fundamental shift towards public ownership, accountability will remain elusive, and consumer interests will continue to be sidelined in favour of profit-driven motives.</w:t>
      </w:r>
      <w:r/>
    </w:p>
    <w:p>
      <w:r/>
      <w:r>
        <w:t>The challenges facing Thames Water are merely a reflection of a larger crisis within the UK's privatised water sector, where the alluring goal of profit maximisation has led to chronic underinvestment. The public is rightly demanding robust reforms to address service standards and curb the culture of reckless dividend payouts that have plunged the industry into disarray.</w:t>
      </w:r>
      <w:r/>
    </w:p>
    <w:p>
      <w:r/>
      <w:r>
        <w:t>As citizens voice their frustrations regarding the impacts of poor water management—marked by soaring costs and potential health risks—the demand for enduring change in Thames Water's operations intensifies. With Ofwat now taking a firmer stance, it’s a crucial moment for accountability, and the necessity for a renewed commitment to protect public health and uphold environmental standards has never been more pressing.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https://www.bbc.com/news/articles/c1w39jp4l0zo</w:t>
        </w:r>
      </w:hyperlink>
      <w:r>
        <w:t xml:space="preserve"> - Please view link - unable to able to access data</w:t>
      </w:r>
      <w:r/>
    </w:p>
    <w:p>
      <w:pPr>
        <w:pStyle w:val="ListNumber"/>
        <w:spacing w:line="240" w:lineRule="auto"/>
        <w:ind w:left="720"/>
      </w:pPr>
      <w:r/>
      <w:hyperlink r:id="rId11">
        <w:r>
          <w:rPr>
            <w:color w:val="0000EE"/>
            <w:u w:val="single"/>
          </w:rPr>
          <w:t>https://www.ft.com/content/04a8a8dd-9b79-4f54-9f0f-7500ee49a1de</w:t>
        </w:r>
      </w:hyperlink>
      <w:r>
        <w:t xml:space="preserve"> - Thames Water has been fined £123 million by Ofwat for systemic failures in its sewage treatment operations and for paying dividends despite poor performance. The penalties include a £104.5 million fine for environmental violations and an £18.2 million fine for issuing 'undeserved' dividends. The company, serving a quarter of the UK population, has failed to upgrade and monitor sewage systems effectively since 2017, leading to raw effluent being discharged into waterways and endangering public health. Ofwat criticized the company's inadequate board oversight and lack of action despite legal obligations. This comes amid broader regulatory scrutiny, with 81 criminal investigations announced by the government and 393 ongoing probes by the Environment Agency. Thames Water, burdened by £20 billion in debt, recently secured a £3 billion loan and halted executive retention payments under public pressure. The utility is in talks with private equity firm KKR for a possible takeover, following investor withdrawals. Advocacy group We Own It has called for renationalization. Ofwat has given Thames Water six months to present a remediation plan, while the company acknowledged progress and the need to assess further capital investment.</w:t>
      </w:r>
      <w:r/>
    </w:p>
    <w:p>
      <w:pPr>
        <w:pStyle w:val="ListNumber"/>
        <w:spacing w:line="240" w:lineRule="auto"/>
        <w:ind w:left="720"/>
      </w:pPr>
      <w:r/>
      <w:hyperlink r:id="rId12">
        <w:r>
          <w:rPr>
            <w:color w:val="0000EE"/>
            <w:u w:val="single"/>
          </w:rPr>
          <w:t>https://apnews.com/article/ecd82855d3b1309993ba03386060f4ae</w:t>
        </w:r>
      </w:hyperlink>
      <w:r>
        <w:t xml:space="preserve"> - Thames Water, the UK’s largest water company, has been fined a record £122.7 million ($166 million) by the industry regulator Ofwat for environmental violations and improper dividend payments. The company was penalized £104.5 million for failing to prevent sewage from polluting rivers and streams and £18.2 million for issuing inappropriate dividends. Despite facing massive public and political criticism over sewage spills and soaring customer bills, the fines will not be passed on to consumers but borne by the company and its investors. Thames Water, servicing 16 million people in and around London, has struggled with nearly £19 billion in debt and recently secured a £3 billion emergency funding package to avoid insolvency. It is also seeking a sale to the U.S. investment firm KKR. Critics argue the company’s financial woes stem from inadequate infrastructure investment and excessive payouts to investors and executives. Thames Water responded by pointing to regulatory constraints as a barrier to necessary improvements, though it acknowledged progress in addressing storm overflow issues.</w:t>
      </w:r>
      <w:r/>
    </w:p>
    <w:p>
      <w:pPr>
        <w:pStyle w:val="ListNumber"/>
        <w:spacing w:line="240" w:lineRule="auto"/>
        <w:ind w:left="720"/>
      </w:pPr>
      <w:r/>
      <w:hyperlink r:id="rId13">
        <w:r>
          <w:rPr>
            <w:color w:val="0000EE"/>
            <w:u w:val="single"/>
          </w:rPr>
          <w:t>https://www.reuters.com/sustainability/land-use-biodiversity/uk-regulator-fines-thames-water-record-165-mln-legal-breaches-2025-05-28/</w:t>
        </w:r>
      </w:hyperlink>
      <w:r>
        <w:t xml:space="preserve"> - Britain’s largest water supplier, Thames Water, has been fined a record £122.7 million ($165.36 million) by the regulatory body Ofwat for failing in its legal duties concerning sewage treatment and improper dividend payments. The sanctions came after Thames distributed dividends despite poor operational performance that significantly harmed the environment and customer service. Ofwat also mandated the company to address breaches in its wastewater operations through an enforcement order. This comes amid public backlash against the privatised water sector and concerns over Thames’ escalating debt, now totaling £18 billion. Despite a £3 billion loan secured in February to avert collapse, the company remains under financial duress, with its credit rating below investment grade and dividends now subject to Ofwat's approval. Thames Water has ceased executive bonus schemes following government objections and is actively seeking new investors to support its turnaround efforts, while asserting its commitment to environmental responsibility.</w:t>
      </w:r>
      <w:r/>
    </w:p>
    <w:p>
      <w:pPr>
        <w:pStyle w:val="ListNumber"/>
        <w:spacing w:line="240" w:lineRule="auto"/>
        <w:ind w:left="720"/>
      </w:pPr>
      <w:r/>
      <w:hyperlink r:id="rId14">
        <w:r>
          <w:rPr>
            <w:color w:val="0000EE"/>
            <w:u w:val="single"/>
          </w:rPr>
          <w:t>https://apnews.com/article/b62179a87de710f2fffbad23d2809b27</w:t>
        </w:r>
      </w:hyperlink>
      <w:r>
        <w:t xml:space="preserve"> - A judge in London has approved a £3 billion ($3.8 billion) emergency rescue plan to prevent Thames Water, Britain's largest water company serving 16 million customers, from becoming insolvent. This decision averts a potential temporary government takeover. Justice Thomas Leech ruled that the company's restructuring proposal presents a better alternative than insolvency or a competing, cheaper plan proposed by a small group of investors. Thames Water had faced criticism for lavish dividends and executive salaries, neglecting infrastructure investments. Environmental groups criticized the decision, holding customers responsible for funding debt while executives escape accountability. Despite the approval, some parliament members intend to appeal, arguing that funds should instead improve infrastructure and customer service. Thames Water has faced significant penalties for sewage discharges and inadequate wastewater management.</w:t>
      </w:r>
      <w:r/>
    </w:p>
    <w:p>
      <w:pPr>
        <w:pStyle w:val="ListNumber"/>
        <w:spacing w:line="240" w:lineRule="auto"/>
        <w:ind w:left="720"/>
      </w:pPr>
      <w:r/>
      <w:hyperlink r:id="rId15">
        <w:r>
          <w:rPr>
            <w:color w:val="0000EE"/>
            <w:u w:val="single"/>
          </w:rPr>
          <w:t>https://www.ft.com/content/d1b8f3dc-720f-48c3-8bbd-c174864deeba</w:t>
        </w:r>
      </w:hyperlink>
      <w:r>
        <w:t xml:space="preserve"> - Thames Water's creditors have insisted a £3bn emergency loan not be used for fines, aimed instead at operational support and investment. Thames Water, dealing with a £19bn debt, anticipates £400mn in fines by March 2027 for infractions including excessive dividends and environmental violations. This loan emerged to prevent renationalisation. Creditors argue against fines consuming the loan, stressing the need for 'breathing space'. Thames Water seeks to delay cash payments for fines and stabilize financial health before a crucial High Court hearing. Uncertainty over fines threatens equity-raising efforts. Potential stakeholders like Castle Water and CK Infrastructure show interest. Ofwat, the water regulator, balances penalizing failures with preventing administration collapse. Ofwat endorsed the loan, though the high cost and terms sparked controversy. Thames Water and creditors, codenamed Project Willow, did not comment.</w:t>
      </w:r>
      <w:r/>
    </w:p>
    <w:p>
      <w:pPr>
        <w:pStyle w:val="ListNumber"/>
        <w:spacing w:line="240" w:lineRule="auto"/>
        <w:ind w:left="720"/>
      </w:pPr>
      <w:r/>
      <w:hyperlink r:id="rId16">
        <w:r>
          <w:rPr>
            <w:color w:val="0000EE"/>
            <w:u w:val="single"/>
          </w:rPr>
          <w:t>https://www.theguardian.com/business/article/2024/aug/06/water-companies-record-fine-sewage-thames-water-ofwat</w:t>
        </w:r>
      </w:hyperlink>
      <w:r>
        <w:t xml:space="preserve"> - The £104m fine for Thames, which equates to 9% of the annual turnover of its wastewater operation, comes as it grapples to secure its financial future after being put into special measures by Ofwat. The UK’s biggest water company, which has 16 million customers in London and the Thames Valley, has a £15.2bn debt mountain and has said it has enough cash to continue trading until at least May 2025. If it fails to secure fresh investment it could be placed into a special, government-handled administration. The investigation was prompted by a public outcry over water companies breaking legal rules on when they could release raw sewage and came after evidence was presented to MPs that suggested illegal dumping was 10 times higher than the regulators realised. In 2023, sewage spills in England increased by 54% from the previous year, according to the Environment Agency, and some people are refusing to pay their water bills in response to the sewage crisis. The Ofwat chief executive, David Black, said: “Our investigation has shown how [the three companies] routinely released sewage into our rivers and seas, rather than ensuring that this only happens in exceptional circumstances as the law intends. The level of penalties we intend to impose signals both the severity of the failings and our determination to take action to ensure water companies do more to deliver cleaner rivers and seas. These companies need to move at pace to put things right and meet their obligations to protect customers and the environment.” Steve Reed, the environment secretary, welcomed Ofwat’s action. “The unacceptable destruction of our waterways should never have been allowed – and it is right that those responsible for illegally polluting our rivers, lakes and seas face the consequences,” he said. He added that the government would fundamentally reform the water sector, announcing first steps to clean up the industry in its special measures bill, to cut sewage pollution, protect customers and attract investment to upgrade its crumbling infrastructure, as well as promising further legislation. Last month, Ofwat proposed that all water companies could raise bills by an average of £94 over five years to an average of £535 a year, described as “a bitter pill” by the chancellor, Rachel Reeves, that reflected “14 years of failure from the Conservatives”.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1w39jp4l0zo" TargetMode="External"/><Relationship Id="rId11" Type="http://schemas.openxmlformats.org/officeDocument/2006/relationships/hyperlink" Target="https://www.ft.com/content/04a8a8dd-9b79-4f54-9f0f-7500ee49a1de" TargetMode="External"/><Relationship Id="rId12" Type="http://schemas.openxmlformats.org/officeDocument/2006/relationships/hyperlink" Target="https://apnews.com/article/ecd82855d3b1309993ba03386060f4ae" TargetMode="External"/><Relationship Id="rId13" Type="http://schemas.openxmlformats.org/officeDocument/2006/relationships/hyperlink" Target="https://www.reuters.com/sustainability/land-use-biodiversity/uk-regulator-fines-thames-water-record-165-mln-legal-breaches-2025-05-28/" TargetMode="External"/><Relationship Id="rId14" Type="http://schemas.openxmlformats.org/officeDocument/2006/relationships/hyperlink" Target="https://apnews.com/article/b62179a87de710f2fffbad23d2809b27" TargetMode="External"/><Relationship Id="rId15" Type="http://schemas.openxmlformats.org/officeDocument/2006/relationships/hyperlink" Target="https://www.ft.com/content/d1b8f3dc-720f-48c3-8bbd-c174864deeba" TargetMode="External"/><Relationship Id="rId16" Type="http://schemas.openxmlformats.org/officeDocument/2006/relationships/hyperlink" Target="https://www.theguardian.com/business/article/2024/aug/06/water-companies-record-fine-sewage-thames-water-ofw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