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faces mounting challenge as populist party surges past Labour in polls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political discourse, Prime Minister Sir Keir Starmer has intensified his attacks on a certain populist leader, denouncing his economic proposals as dangerously misguided and potentially harmful to the UK economy. During a visit to a glass factory in North West England, Starmer tried to leverage his working-class roots to bolster his criticism, drawing disconcerting parallels between the leader's plans and the disastrous economic policies of former Prime Minister Liz Truss. Starmer's claims that the proposed unfunded tax cuts could lead to a staggering £80 billion annual deficit echo the fiscal chaos that stemmed from Truss's infamous mini-budget in 2022.</w:t>
      </w:r>
      <w:r/>
    </w:p>
    <w:p>
      <w:r/>
      <w:r>
        <w:t>However, Starmer's approach has been scrutinised heavily, with veteran broadcaster Andrew Neil noting it as a significant misstep. His pointed commentary suggests that Starmer's fixation on attacking a party with only five parliamentary seats demonstrates a seriously flawed strategy. Neil remarked on social media, “Starmer is clearly surrounded by numpties in Downing Street,” indicating a troubling disconnect between the government’s rhetoric and the actual needs of working-class citizens.</w:t>
      </w:r>
      <w:r/>
    </w:p>
    <w:p>
      <w:r/>
      <w:r>
        <w:t>This unfolding drama comes at a time when support for the populist party has grown, particularly among working-class voters who have historically backed Labour. The populist leader has effectively positioned himself as the advocate for these individuals, promising to reinstate social benefits that had faced cuts, such as energy grants and disability allowances. His manifesto talks of a unified front between workers and employers, despite his controversial earlier stances against welfare. The leader continues to challenge Starmer to a public debate that would highlight their contrasting visions for the nation’s future.</w:t>
      </w:r>
      <w:r/>
    </w:p>
    <w:p>
      <w:r/>
      <w:r>
        <w:t>Adding to Starmer's woes, recent opinion polls reveal that this populist force is outpacing Labour (29% to 21%), showcasing the shifting political landscape and serving as a wake-up call. Political analysts are urging Starmer to focus his critiques on economic policies first, rather than appeasing his detractors over immigration, a realm where the populist leader has seized on significant public dissatisfaction regarding the small boat crossings. Starmer's approval ratings have taken a hit, particularly among Labour voters, signaling an urgent need for a cohesive counter-narrative against the populist message.</w:t>
      </w:r>
      <w:r/>
    </w:p>
    <w:p>
      <w:r/>
      <w:r>
        <w:t>In light of these dynamics, the new Labour government is grappling with challenges of its own. Internal disagreements over welfare cuts and a stringent approach to migration are leaving the leadership exposed to allegations of being disconnected from the electorate's realities. Starmer's diplomatic ventures, including a recent trip to Albania to negotiate migration policies, have been overshadowed by growing pressures back home—further necessitating an urgent reevaluation of his political strategy.</w:t>
      </w:r>
      <w:r/>
    </w:p>
    <w:p>
      <w:r/>
      <w:r>
        <w:t>Ultimately, the rising influence of the populist movement poses both a crisis and an opportunity for the Labour government. As the political terrain shifts, it’s crucial for Starmer to align his responses with the genuine concerns of the electorate, particularly as they face economic hardships and ignite interest in alternatives that promise real change. With party conference season on the horizon, the ability of Labour to reclaim electoral ground will depend on whether Starmer can effectively confront the complexities of resurgent populism, retaining focus on economic stability while responding to the challenge posed by the alternative vision being championed by this populist leader.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https://www.express.co.uk/news/politics/2061834/andrew-neil-keir-starmer-nigel-farage</w:t>
        </w:r>
      </w:hyperlink>
      <w:r>
        <w:t xml:space="preserve"> - Please view link - unable to able to access data</w:t>
      </w:r>
      <w:r/>
    </w:p>
    <w:p>
      <w:pPr>
        <w:pStyle w:val="ListNumber"/>
        <w:spacing w:line="240" w:lineRule="auto"/>
        <w:ind w:left="720"/>
      </w:pPr>
      <w:r/>
      <w:hyperlink r:id="rId11">
        <w:r>
          <w:rPr>
            <w:color w:val="0000EE"/>
            <w:u w:val="single"/>
          </w:rPr>
          <w:t>https://apnews.com/article/4d0aa7348d2568f783ab0dd29bd55872</w:t>
        </w:r>
      </w:hyperlink>
      <w:r>
        <w:t xml:space="preserve"> - In May 2025, British Prime Minister Keir Starmer criticised Nigel Farage's economic proposals, warning they could harm the UK economy. Starmer likened Farage's plans to former Prime Minister Liz Truss's 2022 unfunded tax cuts, which destabilised financial markets. Despite Reform UK holding only five parliamentary seats, the party gained popularity, achieving success in local elections and attracting working-class voters traditionally aligned with Labour. Starmer emphasised his working-class background in response to Farage's populist appeal and cautioned that Farage's tax cuts could cost up to £80 billion annually.</w:t>
      </w:r>
      <w:r/>
    </w:p>
    <w:p>
      <w:pPr>
        <w:pStyle w:val="ListNumber"/>
        <w:spacing w:line="240" w:lineRule="auto"/>
        <w:ind w:left="720"/>
      </w:pPr>
      <w:r/>
      <w:hyperlink r:id="rId12">
        <w:r>
          <w:rPr>
            <w:color w:val="0000EE"/>
            <w:u w:val="single"/>
          </w:rPr>
          <w:t>https://www.reuters.com/world/uk/uk-pm-starmer-warns-farages-fantasy-fiscal-plans-would-crash-economy-2025-05-29/</w:t>
        </w:r>
      </w:hyperlink>
      <w:r>
        <w:t xml:space="preserve"> - In May 2025, UK Prime Minister Keir Starmer criticised Reform UK leader Nigel Farage's economic proposals, warning they could crash the economy if implemented. Starmer described Farage's tax and spending plans as a 'fantasy,' likening them to the failed economic strategy of former Prime Minister Liz Truss in 2022, whose unfunded tax cuts led to market turmoil. As Labour struggles with declining public support due to recent tax hikes and spending cuts, Reform UK has gained traction, leading recent opinion polls. Farage, promoting a blend of right-wing and left-leaning policies, claims Reform represents 'working people,' a statement Starmer rebuffed, citing his own working-class roots. The Institute for Fiscal Studies estimated a Reform proposal to raise the income tax personal allowance could cost £50–80 billion. Despite criticism, Starmer retains a large parliamentary majority and is resisting populist pressures, though he is reconsidering some welfare policies. Political analysts advise Starmer to challenge Farage on economic grounds rather than immigration. A recent YouGov poll shows Reform ahead of Labour (29% to 21%), though more people still favour Starmer as prime minister over Farage.</w:t>
      </w:r>
      <w:r/>
    </w:p>
    <w:p>
      <w:pPr>
        <w:pStyle w:val="ListNumber"/>
        <w:spacing w:line="240" w:lineRule="auto"/>
        <w:ind w:left="720"/>
      </w:pPr>
      <w:r/>
      <w:hyperlink r:id="rId13">
        <w:r>
          <w:rPr>
            <w:color w:val="0000EE"/>
            <w:u w:val="single"/>
          </w:rPr>
          <w:t>https://www.ft.com/content/bfe4a816-4550-4893-98a2-36c7973c2438</w:t>
        </w:r>
      </w:hyperlink>
      <w:r>
        <w:t xml:space="preserve"> - In May 2025, Prime Minister Keir Starmer positioned British politics as a binary choice between his Labour government and Nigel Farage's Reform UK, underscoring the latter's growing influence. Despite holding only five parliamentary seats, Reform UK is leading national opinion polls, prompting Starmer to cancel a diplomatic trip to Germany to address the challenge. He criticised Farage’s economic policies as reckless and reminiscent of Liz Truss’s failed 2022 mini-budget, arguing that Farage's unfunded pledges could destabilise the economy. Reform UK's recent gains in local elections have emphasised its threat, particularly in traditional Labour areas. Starmer also rejected claims of fear, instead stressing his obligation to counter what he calls 'fantasy economics.' Farage, meanwhile, claims to represent the working class and has made policy pledges including tax cuts and benefit increases that economists warn could result in £50–80 billion in annual costs. Starmer drew personal contrasts with Farage, labelling him out of touch and criticising his association with speculative ventures like cryptocurrency.</w:t>
      </w:r>
      <w:r/>
    </w:p>
    <w:p>
      <w:pPr>
        <w:pStyle w:val="ListNumber"/>
        <w:spacing w:line="240" w:lineRule="auto"/>
        <w:ind w:left="720"/>
      </w:pPr>
      <w:r/>
      <w:hyperlink r:id="rId14">
        <w:r>
          <w:rPr>
            <w:color w:val="0000EE"/>
            <w:u w:val="single"/>
          </w:rPr>
          <w:t>https://elpais.com/internacional/2025-05-27/el-populista-farage-promete-recuperar-ayudas-sociales-para-conquistar-a-la-clase-trabajadora-del-reino-unido.html</w:t>
        </w:r>
      </w:hyperlink>
      <w:r>
        <w:t xml:space="preserve"> - In May 2025, Nigel Farage, leader of the populist party Reform UK, sought to consolidate his position as a representative of the British working class by promising to restore previously cut social benefits, such as energy grants, disability allowances, and child benefits. After a notable success in the May 1 local elections, where his party secured council seats from both Conservatives and Labour, Farage presented himself as an alternative to the traditional political system. In his new manifesto, he proclaimed himself a defender of the family and unity between workers and employers, despite his history of opposing the welfare state. He sharply criticised Prime Minister Keir Starmer, labelling him disconnected and unpatriotic, and challenged him to a debate to demonstrate his closeness to the working class. Both the Labour and Conservative parties responded harshly, accusing Farage of opportunism and a lack of viable proposals. Despite the criticism, the growing support for Farage, who leads the polls with 29% voter intention, reflects widespread discontent with traditional parties and an openness to populist rhetoric in the UK.</w:t>
      </w:r>
      <w:r/>
    </w:p>
    <w:p>
      <w:pPr>
        <w:pStyle w:val="ListNumber"/>
        <w:spacing w:line="240" w:lineRule="auto"/>
        <w:ind w:left="720"/>
      </w:pPr>
      <w:r/>
      <w:hyperlink r:id="rId15">
        <w:r>
          <w:rPr>
            <w:color w:val="0000EE"/>
            <w:u w:val="single"/>
          </w:rPr>
          <w:t>https://www.ft.com/content/087f35aa-6d0b-49ec-af6c-9b30b87d787d</w:t>
        </w:r>
      </w:hyperlink>
      <w:r>
        <w:t xml:space="preserve"> - In April 2025, UK Prime Minister Sir Keir Starmer identified Nigel Farage's Reform UK as his primary political opponent amid rising support for the party and waning Conservative influence. Starmer believes a major political realignment is underway, referring to the Conservatives under Kemi Badenoch as nearing 'the end of the road.' Public opinion polls confirm this shift, showing Reform UK ahead of both the Conservatives and Labour. Despite mounting criticism from within his party over welfare cuts and his tough rhetoric on migration, Starmer continues to push his agenda. He recently visited Albania to firm up his migration policy ahead of next week's EU-UK summit. Starmer is also proposing 'returns hubs' for failed asylum seekers, though Albania has declined involvement. Farage, capitalising on record-high small boat crossings and the government's inability to curb illegal migration, has called for a national emergency. Starmer's approval ratings continue to decline sharply, especially among Labour voters, despite his attempts to refocus political debate around migration and economic control. His warnings about the increasing threat from Farage underscore concerns about the efficacy of his strategies and the challenge of converting political messaging into tangible results.</w:t>
      </w:r>
      <w:r/>
    </w:p>
    <w:p>
      <w:pPr>
        <w:pStyle w:val="ListNumber"/>
        <w:spacing w:line="240" w:lineRule="auto"/>
        <w:ind w:left="720"/>
      </w:pPr>
      <w:r/>
      <w:hyperlink r:id="rId16">
        <w:r>
          <w:rPr>
            <w:color w:val="0000EE"/>
            <w:u w:val="single"/>
          </w:rPr>
          <w:t>https://elpais.com/internacional/2025-02-06/el-gobierno-de-starmer-endurece-el-discurso-ante-el-auge-de-la-derecha-populista-de-nigel-farage.html</w:t>
        </w:r>
      </w:hyperlink>
      <w:r>
        <w:t xml:space="preserve"> - In February 2025, Prime Minister Keir Starmer's government in the UK intensified its political discourse in response to the rise of the right-wing populism led by Nigel Farage and his party, Reform UK. Wes Streeting, the British Health Minister, criticised Farage for his negative view of the country and highlighted the need for the left to take the populist threat seriously. According to a recent YouGov poll, Reform UK had reached 25% voter intention, surpassing both the Labour and Conservative parties. The Hope not Hate organisation's study suggested that Reform UK could obtain up to 76 seats in Parliament, many of which would come from Labour. A group of Labour MPs has urged Starmer to adopt a firmer stance on immigration to counter the threat from Farage. Additionally, the Labour Party is emphasising the defence of the National Health Service (NHS) against Farage's proposals, which have occasionally suggested the privatisation of the health system, as a way to counter the populist influence.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61834/andrew-neil-keir-starmer-nigel-farage" TargetMode="External"/><Relationship Id="rId11" Type="http://schemas.openxmlformats.org/officeDocument/2006/relationships/hyperlink" Target="https://apnews.com/article/4d0aa7348d2568f783ab0dd29bd55872" TargetMode="External"/><Relationship Id="rId12" Type="http://schemas.openxmlformats.org/officeDocument/2006/relationships/hyperlink" Target="https://www.reuters.com/world/uk/uk-pm-starmer-warns-farages-fantasy-fiscal-plans-would-crash-economy-2025-05-29/" TargetMode="External"/><Relationship Id="rId13" Type="http://schemas.openxmlformats.org/officeDocument/2006/relationships/hyperlink" Target="https://www.ft.com/content/bfe4a816-4550-4893-98a2-36c7973c2438" TargetMode="External"/><Relationship Id="rId14" Type="http://schemas.openxmlformats.org/officeDocument/2006/relationships/hyperlink" Target="https://elpais.com/internacional/2025-05-27/el-populista-farage-promete-recuperar-ayudas-sociales-para-conquistar-a-la-clase-trabajadora-del-reino-unido.html" TargetMode="External"/><Relationship Id="rId15" Type="http://schemas.openxmlformats.org/officeDocument/2006/relationships/hyperlink" Target="https://www.ft.com/content/087f35aa-6d0b-49ec-af6c-9b30b87d787d" TargetMode="External"/><Relationship Id="rId16" Type="http://schemas.openxmlformats.org/officeDocument/2006/relationships/hyperlink" Target="https://elpais.com/internacional/2025-02-06/el-gobierno-de-starmer-endurece-el-discurso-ante-el-auge-de-la-derecha-populista-de-nigel-farag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