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Airways crew member caught drugged and naked mid-flight raises safety alarms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British Airways crew member recently found himself at the centre of a disturbing incident during a transatlantic flight, igniting serious concerns about substance abuse among airline staff. Reports indicate that the steward was discovered naked and dancing in a business class toilet on a flight from San Francisco to London Heathrow, allegedly under the influence of drugs. Initially meant to serve meals, his decline into such unprofessional behaviour raises alarming questions about oversight and accountability within the airline.</w:t>
      </w:r>
      <w:r/>
    </w:p>
    <w:p>
      <w:r/>
      <w:r>
        <w:t>Once located, the in-flight crew manager had to provide him with spare pyjamas intended for first-class passengers, a clear indication of the chaotic state onboard. The steward was then placed in a first-class seat for the remainder of the journey, sparking further concern about the safety and professionalism expected from airline personnel.</w:t>
      </w:r>
      <w:r/>
    </w:p>
    <w:p>
      <w:r/>
      <w:r>
        <w:t>Upon landing, the 41-year-old man was taken into custody by the Metropolitan Police on suspicion of being unfit for duty, with officers alerted around 9:30 AM due to concerns for his welfare. Medical attention followed before his arrest and subsequent release under investigation, as inquiries continue. In an attempt to distance itself from this scandal, British Airways framed the situation as a matter for the police, but this response falls short in addressing the root issues at hand.</w:t>
      </w:r>
      <w:r/>
    </w:p>
    <w:p>
      <w:r/>
      <w:r>
        <w:t>This incident is part of a disturbing trend regarding drug-related infractions among British Airways’ employees, highlighting a systemic failure within the airline’s operational framework. Notably, a previous high-profile case saw a British Airways steward sentenced to substantial prison time for attempting to smuggle nearly £400,000 worth of cocaine into the UK. Such breaches of trust among staff illustrate a significant deterioration in standards that puts passengers and the airline’s reputation at risk.</w:t>
      </w:r>
      <w:r/>
    </w:p>
    <w:p>
      <w:r/>
      <w:r>
        <w:t xml:space="preserve">In light of these incidents, British Airways’ pledge of a zero-tolerance policy for substance abuse rings hollow. A previous scandal involving a pilot who boasted about drug use before a flight further underscores the severity of the situation, as the airline merely encouraged employees to report violations without taking decisive action. </w:t>
      </w:r>
      <w:r/>
    </w:p>
    <w:p>
      <w:r/>
      <w:r>
        <w:t>The escalation of these infractions signals an urgent need for stricter oversight, transparency, and accountability within the airline industry, particularly in ensuring the safety of the flying public. The absence of effective monitoring and training procedures calls for a rigorous review to restore integrity and trust in airline operations. The questions surrounding safety and professionalism remain urgent and demand immediate attention amid growing public dissatisfaction with current management responses.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https://www.independent.co.uk/news/uk/crime/british-airways-flight-steward-drugs-b2761552.html</w:t>
        </w:r>
      </w:hyperlink>
      <w:r>
        <w:t xml:space="preserve"> - Please view link - unable to able to access data</w:t>
      </w:r>
      <w:r/>
    </w:p>
    <w:p>
      <w:pPr>
        <w:pStyle w:val="ListNumber"/>
        <w:spacing w:line="240" w:lineRule="auto"/>
        <w:ind w:left="720"/>
      </w:pPr>
      <w:r/>
      <w:hyperlink r:id="rId10">
        <w:r>
          <w:rPr>
            <w:color w:val="0000EE"/>
            <w:u w:val="single"/>
          </w:rPr>
          <w:t>https://www.independent.co.uk/news/uk/crime/british-airways-flight-steward-drugs-b2761552.html</w:t>
        </w:r>
      </w:hyperlink>
      <w:r>
        <w:t xml:space="preserve"> - A British Airways crew member was found naked and dancing in a business class toilet during a flight from San Francisco to London Heathrow, allegedly under the influence of drugs. The steward was supposed to be serving meals but was discovered missing. Upon searching the Airbus A380-800, the in-flight crew manager found him in the Club World cabin toilet. The crew dressed him in spare first-class pyjamas and seated him in a first-class seat for the remainder of the 10.5-hour flight. The Metropolitan Police arrested the 41-year-old man on suspicion of being unfit for duty. After landing, he was taken to hospital for treatment and later released under investigation as inquiries continue. British Airways stated that the incident is a matter for the police.</w:t>
      </w:r>
      <w:r/>
    </w:p>
    <w:p>
      <w:pPr>
        <w:pStyle w:val="ListNumber"/>
        <w:spacing w:line="240" w:lineRule="auto"/>
        <w:ind w:left="720"/>
      </w:pPr>
      <w:r/>
      <w:hyperlink r:id="rId11">
        <w:r>
          <w:rPr>
            <w:color w:val="0000EE"/>
            <w:u w:val="single"/>
          </w:rPr>
          <w:t>https://www.standard.co.uk/hp/front/ba-steward-held-over-cocaine-haul-6303799.html</w:t>
        </w:r>
      </w:hyperlink>
      <w:r>
        <w:t xml:space="preserve"> - A British Airways steward was arrested after allegedly attempting to smuggle nearly £400,000 worth of cocaine into the UK at Gatwick Airport. The 38-year-old steward arrived from Kingston, Jamaica, carrying a suitcase containing six kilos of cocaine. Customs officers stopped him, and the suitcase, marked with a BA crew identity label, was found to contain the drugs. The steward and his accomplice, Richard Jarrett, were found guilty after a five-week trial and sentenced to 16 and 17 years in prison, respectively. The case highlights the serious consequences of drug trafficking and the breach of trust by airline staff.</w:t>
      </w:r>
      <w:r/>
    </w:p>
    <w:p>
      <w:pPr>
        <w:pStyle w:val="ListNumber"/>
        <w:spacing w:line="240" w:lineRule="auto"/>
        <w:ind w:left="720"/>
      </w:pPr>
      <w:r/>
      <w:hyperlink r:id="rId12">
        <w:r>
          <w:rPr>
            <w:color w:val="0000EE"/>
            <w:u w:val="single"/>
          </w:rPr>
          <w:t>https://www.mirror.co.uk/news/uk-news/british-airways-tells-staff-report-31048899</w:t>
        </w:r>
      </w:hyperlink>
      <w:r>
        <w:t xml:space="preserve"> - British Airways has urged staff to report drug use by colleagues after a pilot was sacked in a cocaine scandal. First Officer Mike Beaton was suspended after boasting in texts he'd snorted cocaine off a woman's bare breasts in South Africa before attempting to fly 430 passengers back to the UK. The airline contacted the Metropolitan Police, but the force is taking no further action, as the incident occurred outside its jurisdiction. British Airways emphasized its zero-tolerance policy towards inappropriate behaviour and encouraged staff to report any concerns, even about close colleagues.</w:t>
      </w:r>
      <w:r/>
    </w:p>
    <w:p>
      <w:pPr>
        <w:pStyle w:val="ListNumber"/>
        <w:spacing w:line="240" w:lineRule="auto"/>
        <w:ind w:left="720"/>
      </w:pPr>
      <w:r/>
      <w:hyperlink r:id="rId11">
        <w:r>
          <w:rPr>
            <w:color w:val="0000EE"/>
            <w:u w:val="single"/>
          </w:rPr>
          <w:t>https://www.standard.co.uk/hp/front/ba-steward-held-over-cocaine-haul-6303799.html</w:t>
        </w:r>
      </w:hyperlink>
      <w:r>
        <w:t xml:space="preserve"> - A British Airways steward was arrested after allegedly attempting to smuggle nearly £400,000 worth of cocaine into the UK at Gatwick Airport. The 38-year-old steward arrived from Kingston, Jamaica, carrying a suitcase containing six kilos of cocaine. Customs officers stopped him, and the suitcase, marked with a BA crew identity label, was found to contain the drugs. The steward and his accomplice, Richard Jarrett, were found guilty after a five-week trial and sentenced to 16 and 17 years in prison, respectively. The case highlights the serious consequences of drug trafficking and the breach of trust by airline staff.</w:t>
      </w:r>
      <w:r/>
    </w:p>
    <w:p>
      <w:pPr>
        <w:pStyle w:val="ListNumber"/>
        <w:spacing w:line="240" w:lineRule="auto"/>
        <w:ind w:left="720"/>
      </w:pPr>
      <w:r/>
      <w:hyperlink r:id="rId11">
        <w:r>
          <w:rPr>
            <w:color w:val="0000EE"/>
            <w:u w:val="single"/>
          </w:rPr>
          <w:t>https://www.standard.co.uk/hp/front/ba-steward-held-over-cocaine-haul-6303799.html</w:t>
        </w:r>
      </w:hyperlink>
      <w:r>
        <w:t xml:space="preserve"> - A British Airways steward was arrested after allegedly attempting to smuggle nearly £400,000 worth of cocaine into the UK at Gatwick Airport. The 38-year-old steward arrived from Kingston, Jamaica, carrying a suitcase containing six kilos of cocaine. Customs officers stopped him, and the suitcase, marked with a BA crew identity label, was found to contain the drugs. The steward and his accomplice, Richard Jarrett, were found guilty after a five-week trial and sentenced to 16 and 17 years in prison, respectively. The case highlights the serious consequences of drug trafficking and the breach of trust by airline staff.</w:t>
      </w:r>
      <w:r/>
    </w:p>
    <w:p>
      <w:pPr>
        <w:pStyle w:val="ListNumber"/>
        <w:spacing w:line="240" w:lineRule="auto"/>
        <w:ind w:left="720"/>
      </w:pPr>
      <w:r/>
      <w:hyperlink r:id="rId11">
        <w:r>
          <w:rPr>
            <w:color w:val="0000EE"/>
            <w:u w:val="single"/>
          </w:rPr>
          <w:t>https://www.standard.co.uk/hp/front/ba-steward-held-over-cocaine-haul-6303799.html</w:t>
        </w:r>
      </w:hyperlink>
      <w:r>
        <w:t xml:space="preserve"> - A British Airways steward was arrested after allegedly attempting to smuggle nearly £400,000 worth of cocaine into the UK at Gatwick Airport. The 38-year-old steward arrived from Kingston, Jamaica, carrying a suitcase containing six kilos of cocaine. Customs officers stopped him, and the suitcase, marked with a BA crew identity label, was found to contain the drugs. The steward and his accomplice, Richard Jarrett, were found guilty after a five-week trial and sentenced to 16 and 17 years in prison, respectively. The case highlights the serious consequences of drug trafficking and the breach of trust by airline staff.</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crime/british-airways-flight-steward-drugs-b2761552.html" TargetMode="External"/><Relationship Id="rId11" Type="http://schemas.openxmlformats.org/officeDocument/2006/relationships/hyperlink" Target="https://www.standard.co.uk/hp/front/ba-steward-held-over-cocaine-haul-6303799.html" TargetMode="External"/><Relationship Id="rId12" Type="http://schemas.openxmlformats.org/officeDocument/2006/relationships/hyperlink" Target="https://www.mirror.co.uk/news/uk-news/british-airways-tells-staff-report-310488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