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Iris Robinson scandal exposes deep fractures within DUP leadership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Iris Robinson scandal marks a critical turning point in Northern Ireland’s political landscape, exposing the fragile nature of power and morality within the established parties. The downfall of Iris and Peter Robinson, a once-dominant political duo, serves as a stark reminder of the hypocrisy inherent in leadership, particularly when personal failings clash with public declarations.</w:t>
      </w:r>
      <w:r/>
    </w:p>
    <w:p>
      <w:r/>
      <w:r>
        <w:t>Iris Robinson’s history as a vociferous opponent of LGBTQ+ rights culminated in a dramatic breakdown when her extramarital affair with a significantly younger man, Kirk McCambley, became public knowledge. Her previous unyielding statements, branding homosexuality as “an abomination,” are now seen through a lens of profound irony, amplifying the questions about the integrity of leaders who espouse stringent moral values while privately engaging in scandalous behavior.</w:t>
      </w:r>
      <w:r/>
    </w:p>
    <w:p>
      <w:r/>
      <w:r>
        <w:t>The fallout was swift and unforgiving. Once a pillar of the unionist platform since her election as a councillor in 1989, Iris faced a torrent of criticism, leading to her retirement due to purported mental health issues stemming from the scandal. This immediate retreat underscores a troubling trend: the collapse of well-established political figures when their façade of virtue is shattered.</w:t>
      </w:r>
      <w:r/>
    </w:p>
    <w:p>
      <w:r/>
      <w:r>
        <w:t xml:space="preserve">Peter Robinson, her husband and then First Minister, struggled to retain his leadership amidst the chaos. His claim that he was the target of a “witch-hunt” while attempting to shield his wife did little to assuage the concerns surrounding the integrity of his leadership. Questions lingered regarding his knowledge of the questionable £50,000 loan Iris arranged for McCambley, which raised serious ethical implications. </w:t>
      </w:r>
      <w:r/>
    </w:p>
    <w:p>
      <w:r/>
      <w:r>
        <w:t>Although a subsequent report in 2014 absolved Peter of direct wrongdoing, it did confirm Iris’s breaches of Assembly protocols regarding significant financial transactions. This unraveling of their political dynasty cast a long shadow over his former leadership, ultimately leading to his resignation in 2015, an outcome fueled by electoral defeats and increasing scrutiny of his capabilities as a leader.</w:t>
      </w:r>
      <w:r/>
    </w:p>
    <w:p>
      <w:r/>
      <w:r>
        <w:t>The scandal not only exposed the frailty of the Democratic Unionist Party's (DUP) moral authority but also highlighted the disconnect between their conservative values and an evolving societal landscape. As traditional views find less resonance among the electorate, the need for a party that reflects contemporary British values is more pressing than ever.</w:t>
      </w:r>
      <w:r/>
    </w:p>
    <w:p>
      <w:r/>
      <w:r>
        <w:t>In the wake of the Robinsons’ downfall, their narrative illustrates a cautionary tale for today’s political landscape in Northern Ireland and beyond. It serves as a reminder that personal integrity, or lack thereof, can have far-reaching consequences, especially for those seeking to impose rigid moral standards on others in an increasingly progressive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https://www.irishnews.com/news/northern-ireland/scandal-signalled-beginning-of-the-end-for-the-peter-and-iris-robinson-power-couple-status-DNAVYUDTXBF4HAEBLGRCGSDEIQ/</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https://www.theguardian.com/politics/2010/jan/10/peter-iris-robinson-scandal</w:t>
        </w:r>
      </w:hyperlink>
      <w:r>
        <w:t xml:space="preserve"> - This article discusses the impact of the Iris Robinson scandal on Northern Ireland's political landscape, highlighting the 'Swish Family Robinson' moniker attributed to Peter and Iris Robinson due to their affluent lifestyle. It details allegations regarding a £50,000 loan procured by Iris Robinson for her lover, Kirk McCambley, and the subsequent political ramifications for both Iris and Peter Robinson, including calls for Peter Robinson's resignation as First Minister.</w:t>
      </w:r>
      <w:r/>
    </w:p>
    <w:p>
      <w:pPr>
        <w:pStyle w:val="ListNumber"/>
        <w:spacing w:line="240" w:lineRule="auto"/>
        <w:ind w:left="720"/>
      </w:pPr>
      <w:r/>
      <w:hyperlink r:id="rId12">
        <w:r>
          <w:rPr>
            <w:color w:val="0000EE"/>
            <w:u w:val="single"/>
          </w:rPr>
          <w:t>https://www.theguardian.com/uk/2010/jan/06/peter-robinson-iris-robinson-affair</w:t>
        </w:r>
      </w:hyperlink>
      <w:r>
        <w:t xml:space="preserve"> - This piece reports on the personal and political fallout from the revelation of Iris Robinson's extramarital affair with Kirk McCambley. It covers Iris Robinson's announcement of her retirement from politics due to mental health issues and Peter Robinson's response, including his decision to temporarily step aside as First Minister while maintaining his support for his wife.</w:t>
      </w:r>
      <w:r/>
    </w:p>
    <w:p>
      <w:pPr>
        <w:pStyle w:val="ListNumber"/>
        <w:spacing w:line="240" w:lineRule="auto"/>
        <w:ind w:left="720"/>
      </w:pPr>
      <w:r/>
      <w:hyperlink r:id="rId13">
        <w:r>
          <w:rPr>
            <w:color w:val="0000EE"/>
            <w:u w:val="single"/>
          </w:rPr>
          <w:t>https://www.wsws.org/en/articles/2010/01/nire-j18.html</w:t>
        </w:r>
      </w:hyperlink>
      <w:r>
        <w:t xml:space="preserve"> - This article examines the Iris Robinson scandal within the context of Northern Ireland's political crisis. It discusses the BBC's investigation into the Robinsons' financial dealings, including the £50,000 loan, and the subsequent inquiries into their conduct. The piece also reflects on the broader implications for the Northern Ireland Assembly and the power-sharing government.</w:t>
      </w:r>
      <w:r/>
    </w:p>
    <w:p>
      <w:pPr>
        <w:pStyle w:val="ListNumber"/>
        <w:spacing w:line="240" w:lineRule="auto"/>
        <w:ind w:left="720"/>
      </w:pPr>
      <w:r/>
      <w:hyperlink r:id="rId14">
        <w:r>
          <w:rPr>
            <w:color w:val="0000EE"/>
            <w:u w:val="single"/>
          </w:rPr>
          <w:t>https://news.sky.com/story/peter-robinson-cool-negotiator-hit-by-scandal-10358231</w:t>
        </w:r>
      </w:hyperlink>
      <w:r>
        <w:t xml:space="preserve"> - This report outlines the sequence of events following the revelation of Iris Robinson's affair and financial dealings. It details the temporary suspension of Peter Robinson as First Minister, the investigation into his wife's actions, and the political damage sustained by both Robinsons. The article also touches upon Peter Robinson's subsequent political challenges and controversies.</w:t>
      </w:r>
      <w:r/>
    </w:p>
    <w:p>
      <w:pPr>
        <w:pStyle w:val="ListNumber"/>
        <w:spacing w:line="240" w:lineRule="auto"/>
        <w:ind w:left="720"/>
      </w:pPr>
      <w:r/>
      <w:hyperlink r:id="rId15">
        <w:r>
          <w:rPr>
            <w:color w:val="0000EE"/>
            <w:u w:val="single"/>
          </w:rPr>
          <w:t>https://www.britannica.com/biography/Peter-David-Robinson</w:t>
        </w:r>
      </w:hyperlink>
      <w:r>
        <w:t xml:space="preserve"> - This biography of Peter Robinson provides an overview of his political career, including his tenure as First Minister of Northern Ireland. It covers the impact of the Iris Robinson scandal on his career, detailing the temporary suspension, the internal inquiry that cleared him of wrongdoing, and his eventual return to office. The article also touches upon his electoral defeat in the 2010 general election and his political resurgence in 2011.</w:t>
      </w:r>
      <w:r/>
    </w:p>
    <w:p>
      <w:pPr>
        <w:pStyle w:val="ListNumber"/>
        <w:spacing w:line="240" w:lineRule="auto"/>
        <w:ind w:left="720"/>
      </w:pPr>
      <w:r/>
      <w:hyperlink r:id="rId16">
        <w:r>
          <w:rPr>
            <w:color w:val="0000EE"/>
            <w:u w:val="single"/>
          </w:rPr>
          <w:t>https://en.wikipedia.org/wiki/Iris_Robinson</w:t>
        </w:r>
      </w:hyperlink>
      <w:r>
        <w:t xml:space="preserve"> - This Wikipedia entry on Iris Robinson details her political career, personal life, and the controversies surrounding her, including the extramarital affair with Kirk McCambley and the financial dealings that led to her resignation from politics. It also covers her comments on homosexuality and the subsequent backlash, as well as her mental health struggles leading to her withdrawal from public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scandal-signalled-beginning-of-the-end-for-the-peter-and-iris-robinson-power-couple-status-DNAVYUDTXBF4HAEBLGRCGSDEIQ/" TargetMode="External"/><Relationship Id="rId11" Type="http://schemas.openxmlformats.org/officeDocument/2006/relationships/hyperlink" Target="https://www.theguardian.com/politics/2010/jan/10/peter-iris-robinson-scandal" TargetMode="External"/><Relationship Id="rId12" Type="http://schemas.openxmlformats.org/officeDocument/2006/relationships/hyperlink" Target="https://www.theguardian.com/uk/2010/jan/06/peter-robinson-iris-robinson-affair" TargetMode="External"/><Relationship Id="rId13" Type="http://schemas.openxmlformats.org/officeDocument/2006/relationships/hyperlink" Target="https://www.wsws.org/en/articles/2010/01/nire-j18.html" TargetMode="External"/><Relationship Id="rId14" Type="http://schemas.openxmlformats.org/officeDocument/2006/relationships/hyperlink" Target="https://news.sky.com/story/peter-robinson-cool-negotiator-hit-by-scandal-10358231" TargetMode="External"/><Relationship Id="rId15" Type="http://schemas.openxmlformats.org/officeDocument/2006/relationships/hyperlink" Target="https://www.britannica.com/biography/Peter-David-Robinson" TargetMode="External"/><Relationship Id="rId16" Type="http://schemas.openxmlformats.org/officeDocument/2006/relationships/hyperlink" Target="https://en.wikipedia.org/wiki/Iris_Robins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