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restoration of winter fuel payments seen as costly political gamble amid rising Reform UK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has raised eyebrows among opposition circles, the UK Government has announced its decision to restore winter fuel payments to roughly nine million pensioners—an apparent attempt to salvage its sinking popularity amid economic turmoil. The scheme, reinstated by Chancellor Rachel Reeves and Prime Minister Keir Starmer, comes after extensive internal criticism and relentless public pressure following earlier welfare cuts that disproportionately affected the most vulnerable pensioners. The payments, now set between £200 and £300, will be means-tested, targeting those earning under £35,000, at a cost to taxpayers of £1.25 billion.</w:t>
      </w:r>
      <w:r/>
    </w:p>
    <w:p>
      <w:r/>
      <w:r>
        <w:t>This so-called “U-turn” was initially framed by the government as a necessary response to financial shortfalls inherited from its predecessors, with Reeves claiming a £22 billion deficit demanded drastic spending cuts. The reasoning was that these measures were essential to stabilize the economy, yet they have done little to quell the mounting discontent among pensioners and working families struggling to make ends meet. The political fallout was predictable: local election results disappointed, exposing the government’s vulnerability and prompting a reluctant reversal that largely appears to be a move to avoid further public backlash rather than a genuine commitment to supporting retirees.</w:t>
      </w:r>
      <w:r/>
    </w:p>
    <w:p>
      <w:r/>
      <w:r>
        <w:t>Critics argue that this pivot is nothing more than a temporary patch-up that masks deeper fiscal mismanagement. Far from being a benevolent gesture, this move seems aimed at bolstering Labour’s sagging poll numbers—especially amid the rising influence of alternative parties such as Reform UK, led by Nigel Farage. Farage has enthusiastically claimed credit, suggesting that Labour’s hastily assembled social welfare measures are a direct response to the strategic pressure exerted by Reform UK’s growing support base, which has effectively capitalized on Labour’s perceived failures.</w:t>
      </w:r>
      <w:r/>
    </w:p>
    <w:p>
      <w:r/>
      <w:r>
        <w:t>While the government claims the payments will help ease the pressure on pensioners, skeptics dismiss the measure as political window dressing, designed more to quell unrest than to address the root causes of inflation and rising living costs. The decision to keep parts of the scheme means a significant chunk of savings—around £450 million—will be achieved through means-testing, a move that critics say further complicates the government’s image as a supporter of the elderly, while still prioritizing fiscal responsibility over genuine social support.</w:t>
      </w:r>
      <w:r/>
    </w:p>
    <w:p>
      <w:r/>
      <w:r>
        <w:t>Meanwhile, within Reform UK, turbulence continues to ripple through the party’s ranks, with recent internal disputes leading to the resignation and subsequent return of party chair Zia Yusuf. Such instability signals an ongoing struggle to establish a cohesive agenda, despite Nigel Farage’s claims of renewed focus on pragmatic policies that resonate with those disillusioned by Labour’s recent capitulation. The party’s renewed vigor, however, does little to mask its internal battles, which threaten to undermine its growing influence.</w:t>
      </w:r>
      <w:r/>
    </w:p>
    <w:p>
      <w:r/>
      <w:r>
        <w:t>Looking ahead, the government’s upcoming spending review will be closely scrutinized, as opposition forces—and Reform UK in particular—seek to exploit any signs of weakness in Labour’s policy package. With general elections anticipated in 2029, the political chess game is intensifying: Labour faces the daunting task of regrouping amidst internal discord and an increasingly disillusioned electorate, while opposition parties leverage every opportunity to challenge the ruling narrative and push their own agendas.</w:t>
      </w:r>
      <w:r/>
    </w:p>
    <w:p>
      <w:r/>
      <w:r>
        <w:t>In this shifting landscape, the only certainty remains: the government’s promise to support pensioners is more of a political manoeuvre than a steadfast commitment, as the economic crisis deepens and opposition parties, notably Reform UK, continue to grow in influence by exposing the flaws of Labour’s approach. The battle for the narrative is far from over, and many believe that true reform is still desperately needed.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https://www.theguardian.com/politics/audio/2025/jun/09/winter-fuel-u-turn-and-spending-review-standoff-politics-weekly-westminster</w:t>
        </w:r>
      </w:hyperlink>
      <w:r>
        <w:t xml:space="preserve"> - Please view link - unable to able to access data</w:t>
      </w:r>
      <w:r/>
    </w:p>
    <w:p>
      <w:pPr>
        <w:pStyle w:val="ListNumber"/>
        <w:spacing w:line="240" w:lineRule="auto"/>
        <w:ind w:left="720"/>
      </w:pPr>
      <w:r/>
      <w:hyperlink r:id="rId11">
        <w:r>
          <w:rPr>
            <w:color w:val="0000EE"/>
            <w:u w:val="single"/>
          </w:rPr>
          <w:t>https://www.ft.com/content/bdf3b3f6-b1aa-43b1-bb5c-e5e89809075f</w:t>
        </w:r>
      </w:hyperlink>
      <w:r>
        <w:t xml:space="preserve"> - The UK government has reinstated winter fuel payments for approximately 9 million pensioners, reversing a previous decision to cut subsidies. Chancellor Rachel Reeves announced that payments of £200 to £300 will be restored for those earning under £35,000 annually, costing the Treasury £1.25 billion. This U-turn follows criticism from party MPs and poor performance in local elections. Initially, the plan was to limit payments to the poorest pensioners, but the revised policy aims to support a broader group without resorting to permanent borrowing.</w:t>
      </w:r>
      <w:r/>
    </w:p>
    <w:p>
      <w:pPr>
        <w:pStyle w:val="ListNumber"/>
        <w:spacing w:line="240" w:lineRule="auto"/>
        <w:ind w:left="720"/>
      </w:pPr>
      <w:r/>
      <w:hyperlink r:id="rId12">
        <w:r>
          <w:rPr>
            <w:color w:val="0000EE"/>
            <w:u w:val="single"/>
          </w:rPr>
          <w:t>https://apnews.com/article/8e2e69bebf6a2eec85b83ed81473a439</w:t>
        </w:r>
      </w:hyperlink>
      <w:r>
        <w:t xml:space="preserve"> - Facing public backlash and internal criticism, the UK government has reversed its decision to eliminate winter home heating subsidies for most retirees. Prime Minister Keir Starmer and Chancellor Rachel Reeves announced the reinstatement of £200 to £300 annual payments for 9 million retirees earning less than £35,000. The move aims to alleviate financial burdens on low-income pensioners during a cost-of-living crisis, though it will cost the government £1.25 billion.</w:t>
      </w:r>
      <w:r/>
    </w:p>
    <w:p>
      <w:pPr>
        <w:pStyle w:val="ListNumber"/>
        <w:spacing w:line="240" w:lineRule="auto"/>
        <w:ind w:left="720"/>
      </w:pPr>
      <w:r/>
      <w:hyperlink r:id="rId13">
        <w:r>
          <w:rPr>
            <w:color w:val="0000EE"/>
            <w:u w:val="single"/>
          </w:rPr>
          <w:t>https://www.reuters.com/world/uk/uk-restore-winter-fuel-payments-millions-pensioners-major-u-turn-2025-06-09/</w:t>
        </w:r>
      </w:hyperlink>
      <w:r>
        <w:t xml:space="preserve"> - In a significant policy reversal, the UK government will restore winter fuel payments to approximately 9 million pensioners, after removing subsidies for most households last year. Initially, Prime Minister Keir Starmer's Labour government had cut the payments, retaining them only for the poorest pensioners as part of efforts to address a budget shortfall inherited from the previous Conservative administration. Facing strong opposition from within the party and declining support, particularly with the rise of Reform UK led by Nigel Farage, Labour has now reinstated the payments for most pensioners, excluding only those earning over £35,000 annually. Chancellor Rachel Reeves stated that last year's tough choices helped stabilize public finances, enabling the reinstatement without permanent new borrowing. The move will cost the government £1.25 billion, partially offset by continuing means-testing, which will save around £450 million. Farage claimed credit for influencing Labour's change of course, suggesting the reversal reflects growing pressure from Reform UK’s campaign successes. Detailed funding plans will be disclosed in a future budget statement.</w:t>
      </w:r>
      <w:r/>
    </w:p>
    <w:p>
      <w:pPr>
        <w:pStyle w:val="ListNumber"/>
        <w:spacing w:line="240" w:lineRule="auto"/>
        <w:ind w:left="720"/>
      </w:pPr>
      <w:r/>
      <w:hyperlink r:id="rId14">
        <w:r>
          <w:rPr>
            <w:color w:val="0000EE"/>
            <w:u w:val="single"/>
          </w:rPr>
          <w:t>https://www.reuters.com/world/uk/former-reform-uk-chair-yusuf-returns-party-two-days-after-quitting-2025-06-07/</w:t>
        </w:r>
      </w:hyperlink>
      <w:r>
        <w:t xml:space="preserve"> - Zia Yusuf, former chair of the right-wing Reform UK party, has returned to the party just two days after resigning, citing exhaustion as the reason for his abrupt departure. Yusuf, a businessman appointed last year by party leader Nigel Farage to professionalize the party, stepped down shortly after a dispute with a Reform lawmaker who called for a burqa ban. Despite his resignation, Yusuf now plans to focus on a new role within the party overseeing a council efficiency team inspired by Elon Musk, targeting wasteful spending in areas newly won by Reform in recent local elections. The party, which has recently surpassed Labour in polls, has faced internal strife, including the earlier suspension of lawmaker Rupert Lowe and the resignation of deputy leader Ben Habib. Farage has confirmed Yusuf will continue assisting with policy, fundraising, media, and local governance, as the party prepares for the 2029 general election.</w:t>
      </w:r>
      <w:r/>
    </w:p>
    <w:p>
      <w:pPr>
        <w:pStyle w:val="ListNumber"/>
        <w:spacing w:line="240" w:lineRule="auto"/>
        <w:ind w:left="720"/>
      </w:pPr>
      <w:r/>
      <w:hyperlink r:id="rId15">
        <w:r>
          <w:rPr>
            <w:color w:val="0000EE"/>
            <w:u w:val="single"/>
          </w:rPr>
          <w:t>https://www.homebuilding.co.uk/advice/Winter-Fuel-Payment</w:t>
        </w:r>
      </w:hyperlink>
      <w:r>
        <w:t xml:space="preserve"> - Starting in winter 2025-2026, the UK Government will maintain the Winter Fuel Payment for over 9 million pensioners in England and Wales, reversing previously proposed cuts and means-testing plans. Pensioners with an annual income of £35,000 or less will continue to receive the benefit directly, while those earning more will get it initially but must repay it through HMRC or may opt out. Chancellor Rachel Reeves emphasized that no lower-income pensioner will miss out, reinforcing the policy's aim to support those most in need amidst rising energy costs. Prime Minister Keir Starmer highlighted the decision as a response to public and internal party pressure, asserting that the payment will remain a universal benefit. The Government also plans to enhance the Warm Home Discount Scheme and improve energy efficiency in 5 million homes. Eligible pensioners will receive the payment automatically by December 2025, with confirmation letters sent in October or early November. Those not notified should contact the Winter Fuel Payment Centre or visit GOV.UK.</w:t>
      </w:r>
      <w:r/>
    </w:p>
    <w:p>
      <w:pPr>
        <w:pStyle w:val="ListNumber"/>
        <w:spacing w:line="240" w:lineRule="auto"/>
        <w:ind w:left="720"/>
      </w:pPr>
      <w:r/>
      <w:hyperlink r:id="rId16">
        <w:r>
          <w:rPr>
            <w:color w:val="0000EE"/>
            <w:u w:val="single"/>
          </w:rPr>
          <w:t>https://www.bbc.co.uk/news/articles/c51y5pgkylqo</w:t>
        </w:r>
      </w:hyperlink>
      <w:r>
        <w:t xml:space="preserve"> - Chancellor Rachel Reeves has defended her decision to scrap winter fuel payments for around 10 million pensioners. She told the BBC she had found a "black hole" in the public finances and "had to act" to "fix the mess". But a former pensions minister said she was "shocked" by the decision to restrict the fuel payments. Ms Reeves has accused the previous government and former chancellor Jeremy Hunt of hiding a massive shortfall in public money, which Mr Hunt has strongly denied. Ms Reeves said she had been forced to make "tough decisions" after the government said it had uncovered a £22bn hole in the public finances. One of the decisions she announced on Monday was that pensioners in England and Wales not on pension credit or other means-tested benefits will no longer get winter fuel payments worth between £100 and £300.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audio/2025/jun/09/winter-fuel-u-turn-and-spending-review-standoff-politics-weekly-westminster" TargetMode="External"/><Relationship Id="rId11" Type="http://schemas.openxmlformats.org/officeDocument/2006/relationships/hyperlink" Target="https://www.ft.com/content/bdf3b3f6-b1aa-43b1-bb5c-e5e89809075f" TargetMode="External"/><Relationship Id="rId12" Type="http://schemas.openxmlformats.org/officeDocument/2006/relationships/hyperlink" Target="https://apnews.com/article/8e2e69bebf6a2eec85b83ed81473a439" TargetMode="External"/><Relationship Id="rId13" Type="http://schemas.openxmlformats.org/officeDocument/2006/relationships/hyperlink" Target="https://www.reuters.com/world/uk/uk-restore-winter-fuel-payments-millions-pensioners-major-u-turn-2025-06-09/" TargetMode="External"/><Relationship Id="rId14" Type="http://schemas.openxmlformats.org/officeDocument/2006/relationships/hyperlink" Target="https://www.reuters.com/world/uk/former-reform-uk-chair-yusuf-returns-party-two-days-after-quitting-2025-06-07/" TargetMode="External"/><Relationship Id="rId15" Type="http://schemas.openxmlformats.org/officeDocument/2006/relationships/hyperlink" Target="https://www.homebuilding.co.uk/advice/Winter-Fuel-Payment" TargetMode="External"/><Relationship Id="rId16" Type="http://schemas.openxmlformats.org/officeDocument/2006/relationships/hyperlink" Target="https://www.bbc.co.uk/news/articles/c51y5pgkylq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