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Violent chase and arrest at Earls Court amid surge in London Tube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Footage circulating online has captured a violent altercation at Earls Court Underground station, culminating in the arrest of a 20-year-old man. The chaotic clip reveals a frantic chase through the ticket hall, with one individual desperately using a stand as a shield. The scuffle intensifies to the point where a notice board is knocked over, and a man forces his way through a ticket barrier to evade capture. The video ends with the suspect being brought to the ground, screaming as police officers detain him. British Transport Police (BTP), tasked with policing the London Underground, confirmed the arrest on suspicion of three counts of common assault, dismissing any link to attempted watch theft despite rampant speculation.</w:t>
      </w:r>
      <w:r/>
    </w:p>
    <w:p>
      <w:r/>
      <w:r>
        <w:t>This violent incident is symptomatic of a broader crisis engulfing London's transport network, reflecting the failure of current leadership to maintain public safety. Crime reports on the Tube exploded to an unprecedented 22,562 incidents in 2023—a staggering 52% increase from the previous year. Such figures expose the negligence of successive administrations, including Sir Sadiq Khan’s ineffective tenure since 2016, which has failed to stem the rising tide of violence. Earls Court, served by the District and Piccadilly lines, has become an emblem of the deteriorating safety conditions threatening commuters daily.</w:t>
      </w:r>
      <w:r/>
    </w:p>
    <w:p>
      <w:r/>
      <w:r>
        <w:t>Alarmingly, violence at Earls Court is not an isolated event. Earlier in January 2023, a passenger was subjected to a brutal unprovoked attack after merely asking for directions to Notting Hill, resulting in serious eye injuries requiring surgery. The police released CCTV images to identify the perpetrator, revealing yet another failure to protect vulnerable passengers from random attacks—a pattern that underscores the urgent need for decisive action.</w:t>
      </w:r>
      <w:r/>
    </w:p>
    <w:p>
      <w:r/>
      <w:r>
        <w:t>The pattern of violence extends beyond Earls Court. Earlier this month at Southwark station, a 28-year-old man tragically lost his life following an alleged assault, with a 23-year-old arrested on suspicion of grievous bodily harm. These incidents highlight a widening crisis that authorities have shown little capacity to address effectively. Sexual assaults also continue to haunt the network; in 2020, Mansoor Ahmed was convicted for attacking women at Gloucester Road and Charing Cross stations, illustrating that even law enforcement’s efforts are falling short.</w:t>
      </w:r>
      <w:r/>
    </w:p>
    <w:p>
      <w:r/>
      <w:r>
        <w:t>The frequency of these violent episodes, from street fights to sexual offenses, underscores the profound failure of current policies. Instead of prioritizing the safety of law-abiding citizens, officials have been distracted by political correctness and empty promises, allowing London's transport system to become increasingly dangerous. The public deserves leaders who will take a firm stance—not fancy slogans or token measures—to restore order, enforce the law, and ensure that everyday journeys do not end in violence or tragedy.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https://www.express.co.uk/news/uk/2072977/moment-man-rampage-lawless-london</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https://www.standard.co.uk/news/crime/london-underground-tube-police-cctv-appeal-earl-s-court-assault-crime-b1078255.html</w:t>
        </w:r>
      </w:hyperlink>
      <w:r>
        <w:t xml:space="preserve"> - A man required eye surgery after being assaulted at Earl's Court Underground Station on January 14, 2023. The victim asked another passenger if a train was heading to Notting Hill, leading to an unprovoked attack. British Transport Police released CCTV images to identify the suspect. (</w:t>
      </w:r>
      <w:hyperlink r:id="rId16">
        <w:r>
          <w:rPr>
            <w:color w:val="0000EE"/>
            <w:u w:val="single"/>
          </w:rPr>
          <w:t>standard.co.uk</w:t>
        </w:r>
      </w:hyperlink>
      <w:r>
        <w:t>)</w:t>
      </w:r>
      <w:r/>
    </w:p>
    <w:p>
      <w:pPr>
        <w:pStyle w:val="ListNumber"/>
        <w:spacing w:line="240" w:lineRule="auto"/>
        <w:ind w:left="720"/>
      </w:pPr>
      <w:r/>
      <w:hyperlink r:id="rId11">
        <w:r>
          <w:rPr>
            <w:color w:val="0000EE"/>
            <w:u w:val="single"/>
          </w:rPr>
          <w:t>https://londonnewsonline.co.uk/news/appeals-over-earls-court-tube-assault-that-left-man-needing-eye-operation/</w:t>
        </w:r>
      </w:hyperlink>
      <w:r>
        <w:t xml:space="preserve"> - An assault at Earl's Court Tube Station on January 14, 2023, left a man needing eye surgery. The victim was attacked after inquiring about a train's destination. Police released CCTV images to assist in identifying the suspect. (</w:t>
      </w:r>
      <w:hyperlink r:id="rId17">
        <w:r>
          <w:rPr>
            <w:color w:val="0000EE"/>
            <w:u w:val="single"/>
          </w:rPr>
          <w:t>londonnewsonline.co.uk</w:t>
        </w:r>
      </w:hyperlink>
      <w:r>
        <w:t>)</w:t>
      </w:r>
      <w:r/>
    </w:p>
    <w:p>
      <w:pPr>
        <w:pStyle w:val="ListNumber"/>
        <w:spacing w:line="240" w:lineRule="auto"/>
        <w:ind w:left="720"/>
      </w:pPr>
      <w:r/>
      <w:hyperlink r:id="rId12">
        <w:r>
          <w:rPr>
            <w:color w:val="0000EE"/>
            <w:u w:val="single"/>
          </w:rPr>
          <w:t>https://www.standard.co.uk/news/crime/earls-court-assault-train-station-punch-head-london-crime-b1062255.html</w:t>
        </w:r>
      </w:hyperlink>
      <w:r>
        <w:t xml:space="preserve"> - A man was punched in the head at Earl's Court station on January 14, 2023, after asking another passenger if a train was going to Notting Hill. The assault resulted in facial injuries requiring surgery. British Transport Police released images of the suspect. (</w:t>
      </w:r>
      <w:hyperlink r:id="rId18">
        <w:r>
          <w:rPr>
            <w:color w:val="0000EE"/>
            <w:u w:val="single"/>
          </w:rPr>
          <w:t>standard.co.uk</w:t>
        </w:r>
      </w:hyperlink>
      <w:r>
        <w:t>)</w:t>
      </w:r>
      <w:r/>
    </w:p>
    <w:p>
      <w:pPr>
        <w:pStyle w:val="ListNumber"/>
        <w:spacing w:line="240" w:lineRule="auto"/>
        <w:ind w:left="720"/>
      </w:pPr>
      <w:r/>
      <w:hyperlink r:id="rId14">
        <w:r>
          <w:rPr>
            <w:color w:val="0000EE"/>
            <w:u w:val="single"/>
          </w:rPr>
          <w:t>https://www.standard.co.uk/news/crime/sex-assault-tube-btp-women-london-kensington-mansoor-ahmed-b1208309.html</w:t>
        </w:r>
      </w:hyperlink>
      <w:r>
        <w:t xml:space="preserve"> - Mansoor Ahmed, 30, was jailed for sexually assaulting two women at London Underground stations in 2020. The first incident occurred at Gloucester Road station in Kensington, and the second at Charing Cross station. Ahmed was arrested in May 2021 and sentenced to 26 months in prison. (</w:t>
      </w:r>
      <w:hyperlink r:id="rId19">
        <w:r>
          <w:rPr>
            <w:color w:val="0000EE"/>
            <w:u w:val="single"/>
          </w:rPr>
          <w:t>standard.co.uk</w:t>
        </w:r>
      </w:hyperlink>
      <w:r>
        <w:t>)</w:t>
      </w:r>
      <w:r/>
    </w:p>
    <w:p>
      <w:pPr>
        <w:pStyle w:val="ListNumber"/>
        <w:spacing w:line="240" w:lineRule="auto"/>
        <w:ind w:left="720"/>
      </w:pPr>
      <w:r/>
      <w:hyperlink r:id="rId13">
        <w:r>
          <w:rPr>
            <w:color w:val="0000EE"/>
            <w:u w:val="single"/>
          </w:rPr>
          <w:t>https://www.theguardian.com/uk-news/article/2024/aug/24/man-dies-after-alleged-assault-at-southwark-tube-station-in-london</w:t>
        </w:r>
      </w:hyperlink>
      <w:r>
        <w:t xml:space="preserve"> - A 28-year-old man died after an alleged assault at Southwark Tube station in London. The incident occurred on August 22, 2024, and the victim was in critical condition until his death on August 24. A 23-year-old man was arrested and charged with grievous bodily harm with intent.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https://www.independent.co.uk/news/uk/crime/three-arrested-after-fatal-tube-fall-6229897.html</w:t>
        </w:r>
      </w:hyperlink>
      <w:r>
        <w:t xml:space="preserve"> - Three men were arrested after a fatal incident at Earls Court station on the London Underground. Two men fell onto the tracks from the eastbound platform of the Piccadilly Line, resulting in the death of a 25-year-old and serious injury to a 17-year-old. The incident caused major disruption during rush hour.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2977/moment-man-rampage-lawless-london" TargetMode="External"/><Relationship Id="rId10" Type="http://schemas.openxmlformats.org/officeDocument/2006/relationships/hyperlink" Target="https://www.standard.co.uk/news/crime/london-underground-tube-police-cctv-appeal-earl-s-court-assault-crime-b1078255.html" TargetMode="External"/><Relationship Id="rId11" Type="http://schemas.openxmlformats.org/officeDocument/2006/relationships/hyperlink" Target="https://londonnewsonline.co.uk/news/appeals-over-earls-court-tube-assault-that-left-man-needing-eye-operation/" TargetMode="External"/><Relationship Id="rId12" Type="http://schemas.openxmlformats.org/officeDocument/2006/relationships/hyperlink" Target="https://www.standard.co.uk/news/crime/earls-court-assault-train-station-punch-head-london-crime-b1062255.html" TargetMode="External"/><Relationship Id="rId13" Type="http://schemas.openxmlformats.org/officeDocument/2006/relationships/hyperlink" Target="https://www.theguardian.com/uk-news/article/2024/aug/24/man-dies-after-alleged-assault-at-southwark-tube-station-in-london" TargetMode="External"/><Relationship Id="rId14" Type="http://schemas.openxmlformats.org/officeDocument/2006/relationships/hyperlink" Target="https://www.standard.co.uk/news/crime/sex-assault-tube-btp-women-london-kensington-mansoor-ahmed-b1208309.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crime/london-underground-tube-police-cctv-appeal-earl-s-court-assault-crime-b1078255.html?utm_source=openai" TargetMode="External"/><Relationship Id="rId17" Type="http://schemas.openxmlformats.org/officeDocument/2006/relationships/hyperlink" Target="https://londonnewsonline.co.uk/news/appeals-over-earls-court-tube-assault-that-left-man-needing-eye-operation/?utm_source=openai" TargetMode="External"/><Relationship Id="rId18" Type="http://schemas.openxmlformats.org/officeDocument/2006/relationships/hyperlink" Target="https://www.standard.co.uk/news/crime/earls-court-assault-train-station-punch-head-london-crime-b1062255.html?utm_source=openai" TargetMode="External"/><Relationship Id="rId19" Type="http://schemas.openxmlformats.org/officeDocument/2006/relationships/hyperlink" Target="https://www.standard.co.uk/news/crime/sex-assault-tube-btp-women-london-kensington-mansoor-ahmed-b1208309.html?utm_source=openai" TargetMode="External"/><Relationship Id="rId20" Type="http://schemas.openxmlformats.org/officeDocument/2006/relationships/hyperlink" Target="https://www.theguardian.com/uk-news/article/2024/aug/24/man-dies-after-alleged-assault-at-southwark-tube-station-in-london?utm_source=openai" TargetMode="External"/><Relationship Id="rId21" Type="http://schemas.openxmlformats.org/officeDocument/2006/relationships/hyperlink" Target="https://www.independent.co.uk/news/uk/crime/three-arrested-after-fatal-tube-fall-6229897.html" TargetMode="External"/><Relationship Id="rId22" Type="http://schemas.openxmlformats.org/officeDocument/2006/relationships/hyperlink" Target="https://www.independent.co.uk/news/uk/crime/three-arrested-after-fatal-tube-fall-6229897.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