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Trump’s Aberdeenshire visit exposes UK diplomacy’s fragility and deepening political chaos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During his recent visit to Scotland, US President Donald Trump hosted Prime Minister Sir Keir Starmer and Scottish First Minister John Swinney at his Aberdeenshire golf course—a reckless spectacle that exposed the fragile state of UK diplomacy and the depths of our political chaos. While seemingly aimed at discussing trade and energy, such meetings only serve to reinforce Trump's self-serving attempts to manipulate UK political figures for his own agendas, behind a facade of diplomacy. Key sectors like Scotland’s whisky and salmon industries, which are already battered by poor trade policies and post-Brexit chaos, are being used as pawns in Trump’s game for American economic influence.</w:t>
      </w:r>
      <w:r/>
    </w:p>
    <w:p>
      <w:r/>
      <w:r>
        <w:t>Trump’s suggestion that higher taxes in North Sea oil and gas deter investment is a blatant attempt to undermine UK energy sovereignty. Instead of supporting policies that foster genuine British energy independence, his rhetoric pushes for incentives that serve his own interests—regardless of long-term UK energy security. It’s a dangerous move that prioritizes US corporate gains over British jobs and industries, revealing once again that Trump sees the UK as an economic playground for his ego and vested interests.</w:t>
      </w:r>
      <w:r/>
    </w:p>
    <w:p>
      <w:r/>
      <w:r>
        <w:t>The Scottish Government’s engagement with Trump is hypocrisy at its worst. First Minister John Swinney’s insistence on dialogue to protect “geopolitical interests” only shows a desperate willingness to compromise UK sovereignty for superficial gains. Such diplomatic gambits are a distraction from the real issues facing Scotland—namely, economic sovereignty and the need for a clear, nationalist stance against foreign interference. Allowing Trump’s visit and meetings risks giving credence to his divisive and racially charged politics, which have no place in progressive, accountable governance.</w:t>
      </w:r>
      <w:r/>
    </w:p>
    <w:p>
      <w:r/>
      <w:r>
        <w:t>Across the UK, the political landscape remains deeply fractured, with Trump’s confrontational style reflected in the ongoing rifts within British politics. In London, Mayor Sadiq Khan’s vocal condemnation of Trump as a racist “poster boy,” and Trump’s racist attacks in return, highlight the bitterness and polarization that have become hallmarks of this so-called special relationship. Rather than embracing diplomatic engagement, the UK government and opposition should be standing up to Trump’s divisive tactics and refusing to legitimise his interference in UK affairs.</w:t>
      </w:r>
      <w:r/>
    </w:p>
    <w:p>
      <w:r/>
      <w:r>
        <w:t>This visit underscores a troubling pattern: a US president who exploits diplomatic milestones to bolster his own image, at the expense of UK interests and dignity. With Trump planning to open a golf course in Aberdeenshire in 2025—an event that should be provocative rather than celebratory—the government must reconsider its stance. The same reckless approach that sees us kowtowing to American political theatrics risks further entrenching a relationship that often undermines our sovereignty and values. True leadership means standing firm against such manipulations—something the current UK government consistently fails to do. Our interests are not served by pliant diplomacy; they are served by firm resistance and a determined push for genuine independence from foreign influence.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https://www.standard.co.uk/news/politics/donald-trump-president-first-minister-aberdeenshire-scotland-b1240550.html</w:t>
        </w:r>
      </w:hyperlink>
      <w:r>
        <w:t xml:space="preserve"> - Please view link - unable to able to access data</w:t>
      </w:r>
      <w:r/>
    </w:p>
    <w:p>
      <w:pPr>
        <w:pStyle w:val="ListNumber"/>
        <w:spacing w:line="240" w:lineRule="auto"/>
        <w:ind w:left="720"/>
      </w:pPr>
      <w:r/>
      <w:hyperlink r:id="rId10">
        <w:r>
          <w:rPr>
            <w:color w:val="0000EE"/>
            <w:u w:val="single"/>
          </w:rPr>
          <w:t>https://www.standard.co.uk/news/politics/donald-trump-president-first-minister-aberdeenshire-scotland-b1240550.html</w:t>
        </w:r>
      </w:hyperlink>
      <w:r>
        <w:t xml:space="preserve"> - During his visit to Scotland, US President Donald Trump met with Prime Minister Sir Keir Starmer and Scottish First Minister John Swinney at Trump's golf course in Aberdeenshire. The discussions covered various topics, including tariff relief for Scotland's whisky and salmon industries. President Trump expressed his views on North Sea oil and gas activities, suggesting that higher taxes were deterring drillers and advocating for incentives to boost production. However, he did not press Mr. Swinney to support new drilling initiatives. The meeting also touched upon the humanitarian situation in Gaza and the conflict in Ukraine.</w:t>
      </w:r>
      <w:r/>
    </w:p>
    <w:p>
      <w:pPr>
        <w:pStyle w:val="ListNumber"/>
        <w:spacing w:line="240" w:lineRule="auto"/>
        <w:ind w:left="720"/>
      </w:pPr>
      <w:r/>
      <w:hyperlink r:id="rId11">
        <w:r>
          <w:rPr>
            <w:color w:val="0000EE"/>
            <w:u w:val="single"/>
          </w:rPr>
          <w:t>https://www.standard.co.uk/news/politics/donald-trump-keir-starmer-scottish-aberdeenshire-sadiq-khan-b1240435.html</w:t>
        </w:r>
      </w:hyperlink>
      <w:r>
        <w:t xml:space="preserve"> - US President Donald Trump hosted Prime Minister Sir Keir Starmer and Scottish First Minister John Swinney for dinner at his Aberdeenshire golf course during his four-day visit to Scotland. The discussions included tariff relief for Scotland's whisky and salmon industries. Demonstrators gathered in the nearby village of Balmedie to protest against Mr. Trump's visit. A Scottish Government spokesperson stated that Mr. Swinney would make the case for tariff exemptions for Scotland’s world-class whisky and salmon sector directly with the president.</w:t>
      </w:r>
      <w:r/>
    </w:p>
    <w:p>
      <w:pPr>
        <w:pStyle w:val="ListNumber"/>
        <w:spacing w:line="240" w:lineRule="auto"/>
        <w:ind w:left="720"/>
      </w:pPr>
      <w:r/>
      <w:hyperlink r:id="rId12">
        <w:r>
          <w:rPr>
            <w:color w:val="0000EE"/>
            <w:u w:val="single"/>
          </w:rPr>
          <w:t>https://www.standard.co.uk/news/politics/donald-trump-first-minister-keir-starmer-scotland-aberdeen-b1238485.html</w:t>
        </w:r>
      </w:hyperlink>
      <w:r>
        <w:t xml:space="preserve"> - Scottish First Minister John Swinney stated that it was in Scotland's interest to meet with US President Donald Trump during his visit. Mr. Swinney mentioned that there would be an opportunity to discuss tariffs, the situation in Gaza, and the conflict in Ukraine. He emphasized the importance of engaging with the US president to protect and promote Scotland's interests. The meeting was expected to take place at Trump's golf courses in Aberdeenshire and Ayrshire.</w:t>
      </w:r>
      <w:r/>
    </w:p>
    <w:p>
      <w:pPr>
        <w:pStyle w:val="ListNumber"/>
        <w:spacing w:line="240" w:lineRule="auto"/>
        <w:ind w:left="720"/>
      </w:pPr>
      <w:r/>
      <w:hyperlink r:id="rId13">
        <w:r>
          <w:rPr>
            <w:color w:val="0000EE"/>
            <w:u w:val="single"/>
          </w:rPr>
          <w:t>https://www.standard.co.uk/news/politics/scotland-donald-trump-first-minister-scottish-government-president-b1203514.html</w:t>
        </w:r>
      </w:hyperlink>
      <w:r>
        <w:t xml:space="preserve"> - First Minister John Swinney expressed his intention to meet with US President Donald Trump if he visits Scotland, despite calls from the Scottish Greens to decline any meeting requests. Mr. Swinney stated that refusing to meet with the President of the United States would not be understood by the public. He highlighted the significance of discussing key issues, such as the whisky industry, during the visit. The US president-elect was expected to visit Scotland in 2025 for the opening of a new golf course at his club in Aberdeenshire.</w:t>
      </w:r>
      <w:r/>
    </w:p>
    <w:p>
      <w:pPr>
        <w:pStyle w:val="ListNumber"/>
        <w:spacing w:line="240" w:lineRule="auto"/>
        <w:ind w:left="720"/>
      </w:pPr>
      <w:r/>
      <w:hyperlink r:id="rId14">
        <w:r>
          <w:rPr>
            <w:color w:val="0000EE"/>
            <w:u w:val="single"/>
          </w:rPr>
          <w:t>https://www.standard.co.uk/news/london/sadiq-khan-reignites-feud-with-trump-saying-he-amplifies-the-tweets-of-racists-a4172121.html</w:t>
        </w:r>
      </w:hyperlink>
      <w:r>
        <w:t xml:space="preserve"> - London Mayor Sadiq Khan reignited his feud with US President Donald Trump by describing him as a 'poster boy for racists' and accusing him of amplifying racist tweets. Mr. Khan criticized the US president for his views, stating they were incompatible with British values. He also questioned the appropriateness of the UK government's decision to host a state visit for such a divisive president. The remarks were made during a Mayor's Question Time at City Hall.</w:t>
      </w:r>
      <w:r/>
    </w:p>
    <w:p>
      <w:pPr>
        <w:pStyle w:val="ListNumber"/>
        <w:spacing w:line="240" w:lineRule="auto"/>
        <w:ind w:left="720"/>
      </w:pPr>
      <w:r/>
      <w:hyperlink r:id="rId15">
        <w:r>
          <w:rPr>
            <w:color w:val="0000EE"/>
            <w:u w:val="single"/>
          </w:rPr>
          <w:t>https://www.standard.co.uk/news/london/donald-trump-hits-out-at-sadiq-khan-after-day-of-bloodshed-in-london-a4168246.html</w:t>
        </w:r>
      </w:hyperlink>
      <w:r>
        <w:t xml:space="preserve"> - US President Donald Trump criticized London Mayor Sadiq Khan on Twitter following a spate of violence in the capital, labeling him a 'disaster' and suggesting London needed a new mayor. The criticism came after five attacks in 24 hours, resulting in three deaths and four injuries. The ongoing feud between Mr. Trump and Mr. Khan, which began in 2016, was reignited amid the recent violence in London.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standard.co.uk/news/politics/donald-trump-president-first-minister-aberdeenshire-scotland-b1240550.html" TargetMode="External"/><Relationship Id="rId11" Type="http://schemas.openxmlformats.org/officeDocument/2006/relationships/hyperlink" Target="https://www.standard.co.uk/news/politics/donald-trump-keir-starmer-scottish-aberdeenshire-sadiq-khan-b1240435.html" TargetMode="External"/><Relationship Id="rId12" Type="http://schemas.openxmlformats.org/officeDocument/2006/relationships/hyperlink" Target="https://www.standard.co.uk/news/politics/donald-trump-first-minister-keir-starmer-scotland-aberdeen-b1238485.html" TargetMode="External"/><Relationship Id="rId13" Type="http://schemas.openxmlformats.org/officeDocument/2006/relationships/hyperlink" Target="https://www.standard.co.uk/news/politics/scotland-donald-trump-first-minister-scottish-government-president-b1203514.html" TargetMode="External"/><Relationship Id="rId14" Type="http://schemas.openxmlformats.org/officeDocument/2006/relationships/hyperlink" Target="https://www.standard.co.uk/news/london/sadiq-khan-reignites-feud-with-trump-saying-he-amplifies-the-tweets-of-racists-a4172121.html" TargetMode="External"/><Relationship Id="rId15" Type="http://schemas.openxmlformats.org/officeDocument/2006/relationships/hyperlink" Target="https://www.standard.co.uk/news/london/donald-trump-hits-out-at-sadiq-khan-after-day-of-bloodshed-in-london-a4168246.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