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face unprecedented strain as pro-Palestine protest tests limits of public order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are preparing for a significant challenge as they brace for a planned pro-Palestine demonstration in London, expected to draw thousands of supporters. Authorities are already warning that the unprecedented scale of this rally could overwhelm law enforcement resources, highlighting the growing difficulty authorities face when managing mass protests linked to groups now increasingly viewed as threats to national security. With organizers seemingly intent on testing the limits of public order measures and the authorities' ability to control civil unrest, this event presents a clear challenge to the rule of law.</w:t>
      </w:r>
      <w:r/>
    </w:p>
    <w:p>
      <w:r/>
      <w:r>
        <w:t>This protest surge is part of a broader pattern of escalating police responses to large demonstrations. Earlier this year, the Metropolitan Police took aggressive action against more than 630 climate activists within a single month, employing new anti-protest legislation that critics argue are designed to stifle dissent under the guise of security. Civil liberties groups have condemned these measures, which threaten to erode our freedoms while supposedly safeguarding the public. In reality, these tactics serve to intimidate patriotic citizens and suppress legitimate political expression that questions the narrative pushed by the establishment.</w:t>
      </w:r>
      <w:r/>
    </w:p>
    <w:p>
      <w:r/>
      <w:r>
        <w:t>Far from protecting the public, the heavy-handed policing is straining the criminal justice system and prison infrastructure. Reports from prison authorities reveal dangerously overcrowded facilities, risking chaos and further destabilization. The aftermath of mass arrests from protests like these echoes the 2011 riots, which saw violence and disorder escalate partly due to government apathy. Without decisive action—such as early releases or expanding detention capacity—these protests could ignite further unrest, revealing the government’s inability to maintain true order without resorting to authoritarian measures.</w:t>
      </w:r>
      <w:r/>
    </w:p>
    <w:p>
      <w:r/>
      <w:r>
        <w:t>Recent demonstrations of pro-Palestinian solidarity in Westminster demonstrated how volatile these protests can be. The Palestine Solidarity Campaign’s rally, which resulted in dozens of arrests and injuries to police officers, proves that such events can spiral out of control, forcing police into confrontations that threaten public safety. These incidents expose the flaws in the authorities’ approach—trying to facilitate lawful protests while suppressing dissent threatens to tip into chaos, especially when scripts are written to undermine national security rather than support it.</w:t>
      </w:r>
      <w:r/>
    </w:p>
    <w:p>
      <w:r/>
      <w:r>
        <w:t>Political figures are also sounding alarms. The Home Affairs Select Committee has expressed concern that ongoing large-scale protests related to Gaza are diverting police resources from priority areas like neighbourhood policing and emergency response—core services that keep communities safe. Yet, instead of tackling the root causes of unrest and fostering social cohesion, the government seems focused on expanding restrictive protest laws, further marginalizing patriotic voices and dissenters who oppose illicit foreign influences and radical organisations.</w:t>
      </w:r>
      <w:r/>
    </w:p>
    <w:p>
      <w:r/>
      <w:r>
        <w:t>In a recent move to clamp down on anti-Israel protests, police banned a demonstration outside the BBC, leading to 77 arrests and accusations of coordinated efforts to disrupt public order. This heavy-handed response reflects a troubling turn towards criminalizing legitimate protests and dissent, revealing an increasing tendency to silence voices that challenge the mainstream narrative and threaten establishment interests.</w:t>
      </w:r>
      <w:r/>
    </w:p>
    <w:p>
      <w:r/>
      <w:r>
        <w:t>As London prepares for another pro-Palestine Action protest, the police and justice system face enormous pressure. Rather than defending the values of free speech and lawful assembly, authorities appear increasingly aligned with suppressing patriotic protests that voice concerns about national security, sovereignty, and the influence of radical foreign entities. It’s clear that systemic capacity issues and a politicized approach to law enforcement threaten our ability to uphold true order in what is evidently becoming a battleground for Britain’s future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https://www.standard.co.uk/news/london/met-police-palestine-action-protest-b1241347.html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https://www.standard.co.uk/news/london/met-police-palestine-action-protest-b1241347.html</w:t>
        </w:r>
      </w:hyperlink>
      <w:r>
        <w:t xml:space="preserve"> - The article discusses a planned pro-Palestine Action protest in London, highlighting concerns that a large turnout could overwhelm the Metropolitan Police's capacity to arrest and process participants. Organisers aim to test the state's response to mass support for the recently proscribed group, Palestine Action, which has faced legal challenges following its ban under anti-terror laws. The piece also touches upon the broader implications of such demonstrations on police resources and the legal system.</w:t>
      </w:r>
      <w:r/>
    </w:p>
    <w:p>
      <w:pPr>
        <w:pStyle w:val="ListNumber"/>
        <w:spacing w:line="240" w:lineRule="auto"/>
        <w:ind w:left="720"/>
      </w:pPr>
      <w:r/>
      <w:hyperlink r:id="rId11">
        <w:r>
          <w:rPr>
            <w:color w:val="0000EE"/>
            <w:u w:val="single"/>
          </w:rPr>
          <w:t>https://www.theguardian.com/world/2023/dec/04/police-arrest-climate-protesters-london</w:t>
        </w:r>
      </w:hyperlink>
      <w:r>
        <w:t xml:space="preserve"> - This article reports on the Metropolitan Police's arrest of at least 630 climate protesters in London over a one-month period. The mass arrests were made under new anti-protest legislation, with civil rights group Liberty condemning the actions as 'staggering and shocking'. The piece highlights the scale of the protests and the authorities' response, raising questions about the balance between civil liberties and law enforcement.</w:t>
      </w:r>
      <w:r/>
    </w:p>
    <w:p>
      <w:pPr>
        <w:pStyle w:val="ListNumber"/>
        <w:spacing w:line="240" w:lineRule="auto"/>
        <w:ind w:left="720"/>
      </w:pPr>
      <w:r/>
      <w:hyperlink r:id="rId12">
        <w:r>
          <w:rPr>
            <w:color w:val="0000EE"/>
            <w:u w:val="single"/>
          </w:rPr>
          <w:t>https://www.ft.com/content/3ad42541-d3d4-4460-a337-1f361af3b53e</w:t>
        </w:r>
      </w:hyperlink>
      <w:r>
        <w:t xml:space="preserve"> - The Financial Times article warns that a surge in inmates, similar to the aftermath of the 2011 riots, could destabilise England's prison system. The Prison Governors Association expresses concerns over high occupancy rates and operational challenges, noting that current prison capacity stands at 88,818, with a population of 87,362. Emergency measures, including early release plans and the introduction of new prison places, are being implemented to ease pressure.</w:t>
      </w:r>
      <w:r/>
    </w:p>
    <w:p>
      <w:pPr>
        <w:pStyle w:val="ListNumber"/>
        <w:spacing w:line="240" w:lineRule="auto"/>
        <w:ind w:left="720"/>
      </w:pPr>
      <w:r/>
      <w:hyperlink r:id="rId13">
        <w:r>
          <w:rPr>
            <w:color w:val="0000EE"/>
            <w:u w:val="single"/>
          </w:rPr>
          <w:t>https://www.bbc.com/news/articles/c511repj004o</w:t>
        </w:r>
      </w:hyperlink>
      <w:r>
        <w:t xml:space="preserve"> - This BBC News article covers a pro-Palestinian march in Westminster, London, where three police officers were injured, and 40 arrests were made. The protest, organised by the Palestine Solidarity Campaign and other groups, began in Whitehall and was scheduled to end two hours later. A breakaway group of about 500 protesters continued to demonstrate, leading to further arrests and the use of force by police to remove individuals from the crowd.</w:t>
      </w:r>
      <w:r/>
    </w:p>
    <w:p>
      <w:pPr>
        <w:pStyle w:val="ListNumber"/>
        <w:spacing w:line="240" w:lineRule="auto"/>
        <w:ind w:left="720"/>
      </w:pPr>
      <w:r/>
      <w:hyperlink r:id="rId14">
        <w:r>
          <w:rPr>
            <w:color w:val="0000EE"/>
            <w:u w:val="single"/>
          </w:rPr>
          <w:t>https://www.theguardian.com/uk-news/2024/feb/27/mass-protests-in-london-put-other-police-priorities-at-risk-mps-warn</w:t>
        </w:r>
      </w:hyperlink>
      <w:r>
        <w:t xml:space="preserve"> - The Guardian article reports that frequent and disruptive mass protests in central London are draining police resources and jeopardising other policing priorities. The Home Affairs Select Committee expressed concern over the size and frequency of protests related to the Gaza conflict, suggesting that the government consider expanding requirements for protest organisers to allow better police preparation. MPs noted that if such protests continue at this scale, police would be less able to carry out everyday neighbourhood and response policing.</w:t>
      </w:r>
      <w:r/>
    </w:p>
    <w:p>
      <w:pPr>
        <w:pStyle w:val="ListNumber"/>
        <w:spacing w:line="240" w:lineRule="auto"/>
        <w:ind w:left="720"/>
      </w:pPr>
      <w:r/>
      <w:hyperlink r:id="rId15">
        <w:r>
          <w:rPr>
            <w:color w:val="0000EE"/>
            <w:u w:val="single"/>
          </w:rPr>
          <w:t>https://www.wsws.org/en/articles/2025/01/19/zcwh-j19.html</w:t>
        </w:r>
      </w:hyperlink>
      <w:r>
        <w:t xml:space="preserve"> - This World Socialist Web Site article details the Metropolitan Police's crackdown on a national Gaza protest in London, resulting in 77 arrests. The protest was banned from assembling at the BBC's Broadcasting House, leading to tensions and confrontations with police. The article highlights the police's description of the events as a 'coordinated effort to breach Public Order Act conditions and cause serious disruption to Londoners', and the broader context of state repression against protests.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met-police-palestine-action-protest-b1241347.html" TargetMode="External"/><Relationship Id="rId11" Type="http://schemas.openxmlformats.org/officeDocument/2006/relationships/hyperlink" Target="https://www.theguardian.com/world/2023/dec/04/police-arrest-climate-protesters-london" TargetMode="External"/><Relationship Id="rId12" Type="http://schemas.openxmlformats.org/officeDocument/2006/relationships/hyperlink" Target="https://www.ft.com/content/3ad42541-d3d4-4460-a337-1f361af3b53e" TargetMode="External"/><Relationship Id="rId13" Type="http://schemas.openxmlformats.org/officeDocument/2006/relationships/hyperlink" Target="https://www.bbc.com/news/articles/c511repj004o" TargetMode="External"/><Relationship Id="rId14" Type="http://schemas.openxmlformats.org/officeDocument/2006/relationships/hyperlink" Target="https://www.theguardian.com/uk-news/2024/feb/27/mass-protests-in-london-put-other-police-priorities-at-risk-mps-warn" TargetMode="External"/><Relationship Id="rId15" Type="http://schemas.openxmlformats.org/officeDocument/2006/relationships/hyperlink" Target="https://www.wsws.org/en/articles/2025/01/19/zcwh-j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