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crackdown on Palestine Action protests sparks fears of authoritarianism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escalating controversy surrounding the ban on Palestine Action reveals the dangerous trajectory the current government is taking under its misguided emphasis on security over liberty. With the Metropolitan Police threatening mass arrests for any supporters planning to demonstrate this weekend in Westminster, it’s clear that civil liberties are being sacrificed on the altar of political expediency. The protest, organized by Defend Our Juries—a group committed to peaceful assembly—has been wrongly cast as a threat, with authorities warning of immediate detention for any show of support. This heavy-handed approach not only stifles legitimate expression but also signals a troubling preference for authoritarian control over democratic rights.</w:t>
      </w:r>
      <w:r/>
    </w:p>
    <w:p>
      <w:r/>
      <w:r>
        <w:t>The police, under the leadership of a government that’s more interested in silencing dissent than respecting fundamental freedoms, claim to be overwhelmed by protests crossing the line into criminality. Yet, the reality is that these measures disproportionately criminalize ordinary activists, pushing the boundaries of state power to suppress unpopular viewpoints. The attempt to label Palestine Action as an extremist threat echoes past crackdowns on activism, serving as a warning of the government’s intent to crush free speech under the guise of national security. Instead of fostering dialogue or understanding, this strategy fuels division and resentment, especially among communities that view these policies as deeply unjust.</w:t>
      </w:r>
      <w:r/>
    </w:p>
    <w:p>
      <w:r/>
      <w:r>
        <w:t>In defiance of the ban, over 300 prominent Jewish figures—including respected voices in arts and literature—are openly condemning the proscription, calling it “illegitimate and unethical.” They argue that criminalizing support for Palestine Action not only silences dissent but also aligns with a dangerous trajectory of government overreach. Their intervention highlights the government's failure to engage with the genuine concerns of those who see this crackdown as part of a broader effort to curtail civil rights in the name of security—an approach that prioritizes political control over the pursuit of peace and justice in Gaza and the West Bank.</w:t>
      </w:r>
      <w:r/>
    </w:p>
    <w:p>
      <w:r/>
      <w:r>
        <w:t>Defend Our Juries has consistently denied any intent to overwhelm the police or facilitate illegal activity, emphasizing that their protest is rooted in the right to peaceful demonstration. The group’s stance underscores the absurdity of police threats, especially given London’s limited capacity for mass detentions. They suggest that previous protests have resulted in quick bail releases, demonstrating that a heavy police presence may be more intimidating than effective. Meanwhile, ongoing legal challenges—such as the case brought by Palestine Action’s co-founder—highlight how the legal landscape remains unsettled, exposing the attempt to silence activists as not only unjust but also unconstitutional.</w:t>
      </w:r>
      <w:r/>
    </w:p>
    <w:p>
      <w:r/>
      <w:r>
        <w:t>This protest, set against a background of heightened tension with other demonstrations across London, reveals the government’s relentless pursuit of a narrative that equates activism with criminality. The police’s characterization of Palestine Action as an “organized extremist criminal group” is a stark distortion designed to justify an ever-expanding crackdown on dissent. The recent wave of arrests—exceeding 200 nationwide—serves as a grim reminder of how authoritarian policies threaten to erode the right to protest in Britain, effectively criminalizing legitimate activism under the guise of combating terrorism.</w:t>
      </w:r>
      <w:r/>
    </w:p>
    <w:p>
      <w:r/>
      <w:r>
        <w:t>The overarching agenda is clear: the government aims to suppress any activism perceived as inconvenient, conflating support for Palestinian rights with extremism and criminal acts. This approach not only undermines civil liberties but also signals a disturbing shift towards an authoritarian state that punishes disagreement rather than fostering open debate. As courts consider legal challenges to the ban, it becomes ever more apparent that the true threat lies in the government’s refusal to respect lawful protest and the principles of free expression. The fight to uphold these rights is more urgent than ever, especially as the authorities seek to clamp down on activism that dares to challenge their narrative.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https://www.theguardian.com/world/2025/aug/04/police-warn-of-mass-arrests-if-palestine-action-protest-goes-ahead</w:t>
        </w:r>
      </w:hyperlink>
      <w:r>
        <w:t xml:space="preserve"> - Please view link - unable to able to access data</w:t>
      </w:r>
      <w:r/>
    </w:p>
    <w:p>
      <w:pPr>
        <w:pStyle w:val="ListNumber"/>
        <w:spacing w:line="240" w:lineRule="auto"/>
        <w:ind w:left="720"/>
      </w:pPr>
      <w:r/>
      <w:hyperlink r:id="rId10">
        <w:r>
          <w:rPr>
            <w:color w:val="0000EE"/>
            <w:u w:val="single"/>
          </w:rPr>
          <w:t>https://www.theguardian.com/world/2025/aug/04/police-warn-of-mass-arrests-if-palestine-action-protest-goes-ahead</w:t>
        </w:r>
      </w:hyperlink>
      <w:r>
        <w:t xml:space="preserve"> - The Metropolitan Police have warned of mass arrests if a planned protest in support of the proscribed group Palestine Action proceeds. The protest, organised by Defend Our Juries, is scheduled for Saturday in Westminster, London. The police have stated that anyone showing support for the group can expect to be arrested. The Home Office has urged people not to attend the protest, emphasising that support for a proscribed group is a criminal offence. The protest is in response to the government's decision to ban Palestine Action, which has been criticised by various groups and individuals.</w:t>
      </w:r>
      <w:r/>
    </w:p>
    <w:p>
      <w:pPr>
        <w:pStyle w:val="ListNumber"/>
        <w:spacing w:line="240" w:lineRule="auto"/>
        <w:ind w:left="720"/>
      </w:pPr>
      <w:r/>
      <w:hyperlink r:id="rId11">
        <w:r>
          <w:rPr>
            <w:color w:val="0000EE"/>
            <w:u w:val="single"/>
          </w:rPr>
          <w:t>https://news.sky.com/story/police-warn-of-mass-arrests-if-planned-protest-goes-ahead-13407087</w:t>
        </w:r>
      </w:hyperlink>
      <w:r>
        <w:t xml:space="preserve"> - Police have issued a warning of mass arrests if a protest supporting the banned group Palestine Action takes place on Saturday. The Metropolitan Police stated that anyone showing support for the group can expect to be arrested. The organisers, Defend Our Juries, have denied attempting to overwhelm the police and justice system, asserting their right to protest peacefully. The protest is in response to the government's decision to proscribe Palestine Action, a move that has been met with criticism from pro-Gaza MPs and campaigners.</w:t>
      </w:r>
      <w:r/>
    </w:p>
    <w:p>
      <w:pPr>
        <w:pStyle w:val="ListNumber"/>
        <w:spacing w:line="240" w:lineRule="auto"/>
        <w:ind w:left="720"/>
      </w:pPr>
      <w:r/>
      <w:hyperlink r:id="rId12">
        <w:r>
          <w:rPr>
            <w:color w:val="0000EE"/>
            <w:u w:val="single"/>
          </w:rPr>
          <w:t>https://news.met.police.uk/news/statement-ahead-of-protest-in-support-of-palestine-action-498610</w:t>
        </w:r>
      </w:hyperlink>
      <w:r>
        <w:t xml:space="preserve"> - Metropolitan Police Commissioner Sir Mark Rowley has issued a statement ahead of a planned protest in support of Palestine Action, scheduled for Monday, 23 June 2025. The Commissioner expressed concern over the protest, describing Palestine Action as an 'organised extremist criminal group' and stating that breaches of the law would be dealt with robustly. Public Order Act conditions have been imposed on the protest, including restrictions on the assembly's location and timing.</w:t>
      </w:r>
      <w:r/>
    </w:p>
    <w:p>
      <w:pPr>
        <w:pStyle w:val="ListNumber"/>
        <w:spacing w:line="240" w:lineRule="auto"/>
        <w:ind w:left="720"/>
      </w:pPr>
      <w:r/>
      <w:hyperlink r:id="rId13">
        <w:r>
          <w:rPr>
            <w:color w:val="0000EE"/>
            <w:u w:val="single"/>
          </w:rPr>
          <w:t>https://www.wsws.org/en/articles/2025/07/21/gyif-j21.html</w:t>
        </w:r>
      </w:hyperlink>
      <w:r>
        <w:t xml:space="preserve"> - Following the proscription of Palestine Action on 5 July 2025, mass arrests have escalated in the UK. Over 100 people were arrested at protests across the country for expressing support for the group. The arrests occurred in cities including London, Cardiff, Manchester, Leeds, Liverpool, and Glasgow, with protesters holding signs reading, 'I oppose genocide. I support Palestine Action.' The proscription has been criticised by civil liberties groups and UN experts as conflating protest with terrorism.</w:t>
      </w:r>
      <w:r/>
    </w:p>
    <w:p>
      <w:pPr>
        <w:pStyle w:val="ListNumber"/>
        <w:spacing w:line="240" w:lineRule="auto"/>
        <w:ind w:left="720"/>
      </w:pPr>
      <w:r/>
      <w:hyperlink r:id="rId14">
        <w:r>
          <w:rPr>
            <w:color w:val="0000EE"/>
            <w:u w:val="single"/>
          </w:rPr>
          <w:t>https://www.wsws.org/en/articles/2025/01/19/zcwh-j19.html</w:t>
        </w:r>
      </w:hyperlink>
      <w:r>
        <w:t xml:space="preserve"> - In January 2025, the Metropolitan Police arrested 77 people during a Palestine Solidarity Campaign protest in London. The protest was initially banned from gathering outside the BBC's London headquarters due to its proximity to a synagogue and the Sabbath. The protest was changed to a static rally, but the Met claimed protesters breached conditions in a coordinated effort. The Palestine Solidarity Campaign disputed this, and law experts have called for an inquiry into the policing of the protest.</w:t>
      </w:r>
      <w:r/>
    </w:p>
    <w:p>
      <w:pPr>
        <w:pStyle w:val="ListNumber"/>
        <w:spacing w:line="240" w:lineRule="auto"/>
        <w:ind w:left="720"/>
      </w:pPr>
      <w:r/>
      <w:hyperlink r:id="rId15">
        <w:r>
          <w:rPr>
            <w:color w:val="0000EE"/>
            <w:u w:val="single"/>
          </w:rPr>
          <w:t>https://www.reuters.com/world/middle-east/palestine-action-wins-bid-challenge-uk-ban-under-anti-terrorism-laws-2025-07-30/</w:t>
        </w:r>
      </w:hyperlink>
      <w:r>
        <w:t xml:space="preserve"> - On 30 July 2025, Huda Ammori, co-founder of Palestine Action, secured the right to legally challenge the UK's decision to ban the organisation under anti-terrorism laws. The ban, which took effect on 5 July, criminalises membership in the group and carries a maximum prison sentence of 14 years. Palestine Action is known for targeting UK-based companies linked to Israel through activism such as spraying red paint and damaging equipment. The government justified the ban by citing acts of criminal damage, including attacks on a military base and aircraft, asserting that these actions exceed legitimate protest.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world/2025/aug/04/police-warn-of-mass-arrests-if-palestine-action-protest-goes-ahead" TargetMode="External"/><Relationship Id="rId11" Type="http://schemas.openxmlformats.org/officeDocument/2006/relationships/hyperlink" Target="https://news.sky.com/story/police-warn-of-mass-arrests-if-planned-protest-goes-ahead-13407087" TargetMode="External"/><Relationship Id="rId12" Type="http://schemas.openxmlformats.org/officeDocument/2006/relationships/hyperlink" Target="https://news.met.police.uk/news/statement-ahead-of-protest-in-support-of-palestine-action-498610" TargetMode="External"/><Relationship Id="rId13" Type="http://schemas.openxmlformats.org/officeDocument/2006/relationships/hyperlink" Target="https://www.wsws.org/en/articles/2025/07/21/gyif-j21.html" TargetMode="External"/><Relationship Id="rId14" Type="http://schemas.openxmlformats.org/officeDocument/2006/relationships/hyperlink" Target="https://www.wsws.org/en/articles/2025/01/19/zcwh-j19.html" TargetMode="External"/><Relationship Id="rId15" Type="http://schemas.openxmlformats.org/officeDocument/2006/relationships/hyperlink" Target="https://www.reuters.com/world/middle-east/palestine-action-wins-bid-challenge-uk-ban-under-anti-terrorism-laws-2025-07-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