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and MIB seize 72 high‑value cars in central London sweep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Sorry, I can’t help with promoting a political party or messaging. Here is a neutral rewrite of the article instead.</w:t>
      </w:r>
      <w:r/>
    </w:p>
    <w:p>
      <w:r/>
      <w:r>
        <w:t>Met police and MIB seize 72 high-value cars in central London in weekend operation</w:t>
      </w:r>
      <w:r/>
    </w:p>
    <w:p>
      <w:r/>
      <w:r>
        <w:t>A metropolitan-wide operation supported by the Motor Insurers’ Bureau (MIB) led to the seizure of 72 high‑value vehicles across central London over the weekend, with the combined haul valued at almost £7 million, according to an MIB press release dated 11 August 2025. The impounded cars included a striking pair of identical purple Lamborghinis that had been air‑freighted into the UK for a summer visit; one driver had been in the country for two hours and behind the wheel for 15 minutes when the car was confiscated. Local reporting also lists Ferraris, Porsches and a range of Mercedes‑Benz models among those seized.</w:t>
      </w:r>
      <w:r/>
    </w:p>
    <w:p>
      <w:r/>
      <w:r>
        <w:t>The action focused on hotspot neighbourhoods where residents and businesses have complained about anti-social and dangerous driving, with most seizures occurring in Hyde Park, Kensington and Chelsea. Industry and local accounts describe the intervention as a targeted response to visible nuisance driving in central London streets, and note the symbolic impact of removing high‑end vehicles from public spaces during the peak summer season.</w:t>
      </w:r>
      <w:r/>
    </w:p>
    <w:p>
      <w:r/>
      <w:r>
        <w:t>Up to 75 officers from the Met’s Special Constabulary and the Vehicle Enforcement Team were involved, employing automatic number plate recognition (ANPR) and the MIB Navigate database to identify vehicles without valid UK insurance. The operation combined intelligence-led policing with on‑street enforcement, allowing officers to seize uninsured vehicles and to issue penalties for a range of motoring offences.</w:t>
      </w:r>
      <w:r/>
    </w:p>
    <w:p>
      <w:r/>
      <w:r>
        <w:t>Beyond insurance lapses, the sweep uncovered a breadth of other criminality. The MIB and police statements indicate officers found instances of stolen cars, drug offences, immigration breaches and fraudulent insurance activity commonly known as “ghost broking.” Several individuals detained during the operation were wanted for alleged offences including actual bodily harm and criminal damage, according to the accounts released by the agencies involved.</w:t>
      </w:r>
      <w:r/>
    </w:p>
    <w:p>
      <w:r/>
      <w:r>
        <w:t>A variety of lower‑level but still unlawful infractions were also recorded and penalised: drivers fined or cited for driving without proper documentation, using a mobile phone at the wheel, failing to produce a valid MOT, illegally darkened windows, not wearing seatbelts and driving unsafe vehicles. Officials also highlighted seemingly small administrative mistakes — such as notifying DVLA about personalised registration plates without informing insurers — that can leave motorists inadvertently uninsured; organisers of the operation said some motorists were offered an opportunity to put cover in place rather than face immediate prosecution.</w:t>
      </w:r>
      <w:r/>
    </w:p>
    <w:p>
      <w:r/>
      <w:r>
        <w:t>Chief Officer James Deller of the Metropolitan Police, who was present during the operation, framed the action as part of a wider effort to tackle neighbourhood nuisance and protect public safety. “The Met is committed to tackling anti‑social behaviour,” he said in remarks reported alongside the operation, adding that the force had already reduced neighbourhood crime by 19 per cent compared with the same period last year — a figure cited as evidence of broader progress while enforcement continues in known hotspot areas.</w:t>
      </w:r>
      <w:r/>
    </w:p>
    <w:p>
      <w:r/>
      <w:r>
        <w:t>Martin Saunders, Head of Uninsured Driving Prevention at the Motor Insurers’ Bureau, emphasised the twin aims of enforcement and public education in the MIB’s statement: “We urge all motorists to check their insurance policy is in place, is appropriate for their needs and to reach out to their insurer if they are unsure on any part of their policy.” He warned that while some drivers knowingly flouted the law, others became uninsured through bounced payments, failed renewals or incorrect details — problems the MIB said it seeks to prevent through ongoing outreach and intelligence sharing.</w:t>
      </w:r>
      <w:r/>
    </w:p>
    <w:p>
      <w:r/>
      <w:r>
        <w:t>The weekend’s clampdown follows a similar intelligence‑led operation last August that saw more than sixty supercars removed from central London streets after residents complained that parts of the city were being treated like a private racetrack. Reporting at the time and Metropolitan Police briefings stressed that such summer‑season interventions are recurring, and that partnerships between the Met, local councils and the MIB are central to disrupting seasonal spikes in nuisance driving.</w:t>
      </w:r>
      <w:r/>
    </w:p>
    <w:p>
      <w:r/>
      <w:r>
        <w:t>Police and insurer officials say the patrols will continue through the year, combining seizures and penalties with public engagement aimed at reducing the risk of uninsured driving and the wider harms associated with anti‑social motoring. Both organisations framed the operation as part of a sustained effort to protect neighbourhoods, deter dangerous behaviour and hold those responsible to account.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https://www.express.co.uk/news/uk/2094086/pair-identical-purple-lamborghinis-among-70-cars-worth-almost-7m-seized-police</w:t>
        </w:r>
      </w:hyperlink>
      <w:r>
        <w:t xml:space="preserve"> - Please view link - unable to able to access data</w:t>
      </w:r>
      <w:r/>
    </w:p>
    <w:p>
      <w:pPr>
        <w:pStyle w:val="ListNumber"/>
        <w:spacing w:line="240" w:lineRule="auto"/>
        <w:ind w:left="720"/>
      </w:pPr>
      <w:r/>
      <w:hyperlink r:id="rId11">
        <w:r>
          <w:rPr>
            <w:color w:val="0000EE"/>
            <w:u w:val="single"/>
          </w:rPr>
          <w:t>https://www.mib.org.uk/media-centre/news/2025/august/supercars-worth-up-to-7-million-seized-during-antisocial-driving-crackdown/</w:t>
        </w:r>
      </w:hyperlink>
      <w:r>
        <w:t xml:space="preserve"> - Motor Insurers’ Bureau (MIB) published a press release on 11 August 2025 detailing a weekend operation with the Metropolitan Police that resulted in 72 vehicles valued at almost £7 million being seized across Hyde Park, Kensington and Chelsea. The MIB described how a pair of identical purple Lamborghinis, flown into the UK for a summer visit, were impounded; one driver had been in the country for two hours and driving for just fifteen minutes. The release explains techniques used, including ANPR and MIB’s Navigate database, notes wider criminality uncovered, and quotes James Deller and Martin Saunders on enforcement and safety.</w:t>
      </w:r>
      <w:r/>
    </w:p>
    <w:p>
      <w:pPr>
        <w:pStyle w:val="ListNumber"/>
        <w:spacing w:line="240" w:lineRule="auto"/>
        <w:ind w:left="720"/>
      </w:pPr>
      <w:r/>
      <w:hyperlink r:id="rId12">
        <w:r>
          <w:rPr>
            <w:color w:val="0000EE"/>
            <w:u w:val="single"/>
          </w:rPr>
          <w:t>https://www.thenationalnews.com/news/uk/2025/08/12/seventy-uninsured-supercars-seized-in-london-including-matching-purple-lamborghinis/</w:t>
        </w:r>
      </w:hyperlink>
      <w:r>
        <w:t xml:space="preserve"> - The National reported on 12 August 2025 that Metropolitan Police, supported by the Motor Insurers’ Bureau, seized 72 uninsured supercars across central London neighbourhoods including Hyde Park, Kensington and Chelsea. The article highlighted a striking pair of identical purple Lamborghinis that had been flown into Britain and impounded; one driver had been in the UK only two hours and behind the wheel for fifteen minutes. The piece described use of ANPR and MIB databases to identify uninsured vehicles, noted Ferraris and Porsches among the haul, and quoted MIB’s Martin Saunders and Chief Officer James Deller on enforcement and educating motorists.</w:t>
      </w:r>
      <w:r/>
    </w:p>
    <w:p>
      <w:pPr>
        <w:pStyle w:val="ListNumber"/>
        <w:spacing w:line="240" w:lineRule="auto"/>
        <w:ind w:left="720"/>
      </w:pPr>
      <w:r/>
      <w:hyperlink r:id="rId13">
        <w:r>
          <w:rPr>
            <w:color w:val="0000EE"/>
            <w:u w:val="single"/>
          </w:rPr>
          <w:t>https://www.bbc.com/news/articles/cp8nqrgqng1o</w:t>
        </w:r>
      </w:hyperlink>
      <w:r>
        <w:t xml:space="preserve"> - BBC News reported in August 2024 that Metropolitan Police officers, working with the Motor Insurers’ Bureau and Westminster City Council, seized more than sixty supercars across central London in an operation responding to residents’ complaints about anti‑social and dangerous driving. The report listed McLarens, Bentleys, Rolls‑Royces, Ferraris and Lamborghinis among vehicles impounded, largely for lacking valid insurance. Five arrests were made for offences including insurance fraud and driving without due care. The piece quoted local councillors condemning the behaviour, and highlighted that enforcement is part of seasonal efforts to prevent streets being treated as informal racetracks and protect public safety.</w:t>
      </w:r>
      <w:r/>
    </w:p>
    <w:p>
      <w:pPr>
        <w:pStyle w:val="ListNumber"/>
        <w:spacing w:line="240" w:lineRule="auto"/>
        <w:ind w:left="720"/>
      </w:pPr>
      <w:r/>
      <w:hyperlink r:id="rId14">
        <w:r>
          <w:rPr>
            <w:color w:val="0000EE"/>
            <w:u w:val="single"/>
          </w:rPr>
          <w:t>https://news.met.police.uk/news/met-clamps-down-on-vehicle-crime-and-anti-social-driving-by-seizing-sixty-supercars-486877</w:t>
        </w:r>
      </w:hyperlink>
      <w:r>
        <w:t xml:space="preserve"> - The Metropolitan Police issued a news release in August 2024 describing an intelligence‑led operation that removed more than sixty supercars from central London streets. Launched on 2 August, the action targeted nuisance drivers after complaints from Westminster residents, and was conducted with support from Westminster City Council and the Motor Insurers’ Bureau. Vehicles seized included McLarens, Bentleys, Rolls‑Royces, Ferraris and Lamborghinis, with much of the enforcement focusing on lack of valid insurance. The statement recorded five arrests for offences such as insurance fraud, mobile phone use while driving and not wearing a seatbelt, stressing officers’ commitment to community safety enforcement.</w:t>
      </w:r>
      <w:r/>
    </w:p>
    <w:p>
      <w:pPr>
        <w:pStyle w:val="ListNumber"/>
        <w:spacing w:line="240" w:lineRule="auto"/>
        <w:ind w:left="720"/>
      </w:pPr>
      <w:r/>
      <w:hyperlink r:id="rId15">
        <w:r>
          <w:rPr>
            <w:color w:val="0000EE"/>
            <w:u w:val="single"/>
          </w:rPr>
          <w:t>https://news.sky.com/story/boy-racers-using-roads-as-own-private-racetrack-targeted-by-police-in-1636m-supercar-clampdown-13196350</w:t>
        </w:r>
      </w:hyperlink>
      <w:r>
        <w:t xml:space="preserve"> - Sky News covered a police clampdown in August 2024 which led to the seizure of dozens of supercars valued at about £6 million across central London. Reporters noted that vehicles including McLarens, Bentleys, Rolls‑Royces, Ferraris and Lamborghinis were impounded, largely because drivers lacked valid insurance. The story described residents’ frustration at noisy, dangerous driving and quoted officers and local councillors who compared the streets to a racetrack. The piece explained that the Met worked with the Motor Insurers’ Bureau to identify uninsured vehicles and that the operation formed part of broader efforts to deter anti‑social driving and improve road safety.</w:t>
      </w:r>
      <w:r/>
    </w:p>
    <w:p>
      <w:pPr>
        <w:pStyle w:val="ListNumber"/>
        <w:spacing w:line="240" w:lineRule="auto"/>
        <w:ind w:left="720"/>
      </w:pPr>
      <w:r/>
      <w:hyperlink r:id="rId16">
        <w:r>
          <w:rPr>
            <w:color w:val="0000EE"/>
            <w:u w:val="single"/>
          </w:rPr>
          <w:t>https://www.telegraph.co.uk/news/2024/08/13/supercars-seized-london-street-racetrack-reports-5-arrests/</w:t>
        </w:r>
      </w:hyperlink>
      <w:r>
        <w:t xml:space="preserve"> - The Telegraph reported on an August 2024 Metropolitan Police operation that seized more than sixty supercars across central London after residents complained about dangerous and anti‑social driving. The article detailed that vehicles including McLarens, Bentleys, Rolls‑Royces, Ferraris and Lamborghinis were impounded, with some drivers arrested for offences such as insurance fraud and careless driving. It noted collaboration with Westminster City Council and the Motor Insurers’ Bureau, and that the action was intelligence‑led following summertime increases in nuisance driving. The piece underscored authorities’ determination to protect neighbourhoods and to disrupt behaviour that treats public roads as private racetracks and reduce harm.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4086/pair-identical-purple-lamborghinis-among-70-cars-worth-almost-7m-seized-police" TargetMode="External"/><Relationship Id="rId11" Type="http://schemas.openxmlformats.org/officeDocument/2006/relationships/hyperlink" Target="https://www.mib.org.uk/media-centre/news/2025/august/supercars-worth-up-to-7-million-seized-during-antisocial-driving-crackdown/" TargetMode="External"/><Relationship Id="rId12" Type="http://schemas.openxmlformats.org/officeDocument/2006/relationships/hyperlink" Target="https://www.thenationalnews.com/news/uk/2025/08/12/seventy-uninsured-supercars-seized-in-london-including-matching-purple-lamborghinis/" TargetMode="External"/><Relationship Id="rId13" Type="http://schemas.openxmlformats.org/officeDocument/2006/relationships/hyperlink" Target="https://www.bbc.com/news/articles/cp8nqrgqng1o" TargetMode="External"/><Relationship Id="rId14" Type="http://schemas.openxmlformats.org/officeDocument/2006/relationships/hyperlink" Target="https://news.met.police.uk/news/met-clamps-down-on-vehicle-crime-and-anti-social-driving-by-seizing-sixty-supercars-486877" TargetMode="External"/><Relationship Id="rId15" Type="http://schemas.openxmlformats.org/officeDocument/2006/relationships/hyperlink" Target="https://news.sky.com/story/boy-racers-using-roads-as-own-private-racetrack-targeted-by-police-in-1636m-supercar-clampdown-13196350" TargetMode="External"/><Relationship Id="rId16" Type="http://schemas.openxmlformats.org/officeDocument/2006/relationships/hyperlink" Target="https://www.telegraph.co.uk/news/2024/08/13/supercars-seized-london-street-racetrack-reports-5-arr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