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accused of pre‑empting Diane Abbott probe as potential successors are sounded out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Moves inside the Labour party to line up potential successors to Diane Abbott in Hackney North and Stoke Newington have sparked immediate concern that her fate is being decided before the conclusion of the current disciplinary investigation. Figures linked to the party’s National Executive Committee have reportedly been sounding out local politicians and offering informal guidance on how to prepare for a contest in the seat Abbott has held since 1987. The activity has drawn a chorus of criticism from party members who say it risks pre-empting the inquiry’s outcome. (The Guardian reported the moves; ITV covered Abbott’s latest suspension in July.)</w:t>
      </w:r>
      <w:r/>
    </w:p>
    <w:p>
      <w:r/>
      <w:r>
        <w:t>Those approached include local councillors and London Assembly figures long seen as possible successors. The party source cited in the original report described the conversations as informal, but Labour’s national office pushed back, arguing it is far too early to discuss alternatives while the investigation is underway and that no proposals about a selection process had been put to the NEC. Abbott herself told reporters the moves “do seem to be rather pre-empting the results of the investigation,” a remark captured in coverage of the story.</w:t>
      </w:r>
      <w:r/>
    </w:p>
    <w:p>
      <w:r/>
      <w:r>
        <w:t>The backdrop to the dispute is well established and stretches back more than two years. In April 2023 Abbott wrote a letter to The Observer suggesting some white groups did not experience racism “all their lives”; Labour removed the whip on 23 April 2023 while it investigated the remarks, which many described as deeply offensive. She apologised and later undertook training, and was readmitted to the parliamentary party in May 2024. In mid‑July 2025 she was administratively suspended again after telling BBC Radio 4’s Reflections she did not regret remarks that had previously sparked outrage, prompting the fresh inquiry now at the center of the row.</w:t>
      </w:r>
      <w:r/>
    </w:p>
    <w:p>
      <w:r/>
      <w:r>
        <w:t>The disciplinary saga has had tangible electoral consequences and a tangled timeline. Official results show Abbott retained Hackney North and Stoke Newington at the general election on 4 July 2024 with 24,355 votes and a majority of 15,080 (59.5% of the vote) on a turnout of 52.6%. At earlier points in the dispute different outlets recorded varying procedural outcomes: some reporting during 2024 suggested she could be barred from standing while the suspension was live, even as other parts of the party moved to readmit her ahead of the election. That mixed picture has fuelled both frustration among her allies and exasperation among critics about how the party handles high‑profile disciplinary cases.</w:t>
      </w:r>
      <w:r/>
    </w:p>
    <w:p>
      <w:r/>
      <w:r>
        <w:t>Names repeatedly mentioned as potential replacements include Sem Moema, a member of the London Assembly, Mete Coban, a long‑serving Hackney councillor with deep community links, and Anntoinette Bramble, among others with local profiles. Coverage that listed likely candidates noted the constituency’s demography and the local preference for candidates from ethnic minority backgrounds, and described concern among grassroots activists that a hurried national imposition would be seen as a “stitch‑up.” Labour sources briefed that Abbott is unlikely to be readmitted to the parliamentary Labour party and that she may stand down at the next election, if not sooner.</w:t>
      </w:r>
      <w:r/>
    </w:p>
    <w:p>
      <w:r/>
      <w:r>
        <w:t>Under current Labour rules an MP under suspension is not eligible to stand as a Labour candidate until their case is resolved; the NEC also has the power to trigger a selection process if a sitting MP is not endorsed to stand again. Labour has stressed to reporters that formal processes govern selections and that no decisions have been taken, while some NEC members privately acknowledged that Abbott’s repetition of the earlier remarks made it harder for the leadership to defend her.</w:t>
      </w:r>
      <w:r/>
    </w:p>
    <w:p>
      <w:r/>
      <w:r>
        <w:t>The row has become one of the most prolonged and politically sensitive internal disputes of Keir Starmer’s leadership, feeding wider debates about how the party handles allegations of prejudice and discipline. Allies of Abbott have accused the leadership of deliberately delaying or complicating re‑selection efforts, while party headquarters has insisted the investigations and decisions were carried out according to its rules and standards. The timing of any move on the Hackney seat is also notable: Labour prepares for its autumn conference amid changes at the NEC, with Shabana Mahmood expected to take over as chair.</w:t>
      </w:r>
      <w:r/>
    </w:p>
    <w:p>
      <w:r/>
      <w:r>
        <w:t>If Abbott is replaced, the selection would be one of the highest‑profile Labour contests of the next parliament given the seat’s size and symbolic status; party insiders warn the process must be managed carefully to avoid deepening rifts between the leadership and local members. The constituency remains a Labour stronghold in numeric terms, but the halving of Abbott’s majority at the last election and a strong Green showing have reminded strategists that even “safe” seats can become politically contested.</w:t>
      </w:r>
      <w:r/>
    </w:p>
    <w:p>
      <w:r/>
      <w:r>
        <w:t>In this context, the opposition press is calling for a reform‑minded approach: insist on transparency, give local members a real say, and ensure that decisions are driven by merit and due process rather than by internal power plays. Critics argue that the Labour project must not become a cautionary tale about unity at the expense of accountability. The question now is whether the party will align its internal practices with this reformist standard or risk further erosion of trust among voters who expect decisive, fair governance from their representatives.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https://www.theguardian.com/politics/2025/aug/15/diane-abbott-suspension-labour-mp-successor</w:t>
        </w:r>
      </w:hyperlink>
      <w:r>
        <w:t xml:space="preserve"> - Please view link - unable to able to access data</w:t>
      </w:r>
      <w:r/>
    </w:p>
    <w:p>
      <w:pPr>
        <w:pStyle w:val="ListNumber"/>
        <w:spacing w:line="240" w:lineRule="auto"/>
        <w:ind w:left="720"/>
      </w:pPr>
      <w:r/>
      <w:hyperlink r:id="rId11">
        <w:r>
          <w:rPr>
            <w:color w:val="0000EE"/>
            <w:u w:val="single"/>
          </w:rPr>
          <w:t>https://www.bbc.com/news/uk-politics-65365978</w:t>
        </w:r>
      </w:hyperlink>
      <w:r>
        <w:t xml:space="preserve"> - Diane Abbott was suspended from the Labour parliamentary party on 23 April 2023 after a letter she wrote to The Observer suggested Irish, Jewish and Traveller people experience prejudice but are not subject to racism “all their lives”. The BBC reported Labour called the comments deeply offensive and removed the whip while an investigation took place. Abbott subsequently apologised and said errors had arisen in an initial draft. The report explains that suspension means the MP would sit as an independent, summarises responses from senior Labour figures and community organisations, and outlines the political consequences for Abbott and the party.</w:t>
      </w:r>
      <w:r/>
    </w:p>
    <w:p>
      <w:pPr>
        <w:pStyle w:val="ListNumber"/>
        <w:spacing w:line="240" w:lineRule="auto"/>
        <w:ind w:left="720"/>
      </w:pPr>
      <w:r/>
      <w:hyperlink r:id="rId12">
        <w:r>
          <w:rPr>
            <w:color w:val="0000EE"/>
            <w:u w:val="single"/>
          </w:rPr>
          <w:t>https://www.itv.com/news/2025-07-17/diane-abbott-labour-wants-me-out-after-second-suspension</w:t>
        </w:r>
      </w:hyperlink>
      <w:r>
        <w:t xml:space="preserve"> - The ITV News report of 17 July 2025 covered Diane Abbott’s administrative suspension from the Labour party after she reiterated controversial remarks in a BBC interview. The piece quotes a Labour spokesperson confirming an investigation was under way and records Abbott saying the leadership wanted her out. It summarises her comments on BBC Radio 4’s Reflections, where she said she did not regret remarks that had previously prompted outrage, and explains the suspension prevents her representing Labour in the Commons. The report places the new suspension in the context of the earlier 2023 controversy over a letter to The Observer.</w:t>
      </w:r>
      <w:r/>
    </w:p>
    <w:p>
      <w:pPr>
        <w:pStyle w:val="ListNumber"/>
        <w:spacing w:line="240" w:lineRule="auto"/>
        <w:ind w:left="720"/>
      </w:pPr>
      <w:r/>
      <w:hyperlink r:id="rId13">
        <w:r>
          <w:rPr>
            <w:color w:val="0000EE"/>
            <w:u w:val="single"/>
          </w:rPr>
          <w:t>https://www.bbc.com/news/uk-politics-69040616</w:t>
        </w:r>
      </w:hyperlink>
      <w:r>
        <w:t xml:space="preserve"> - BBC reporting on 29 May 2024 stated Diane Abbott had been readmitted to the Labour parliamentary party following a probe into remarks she made in a letter to The Observer in April 2023. The article explains she had been suspended after suggesting Jewish, Irish and Traveller people were not subject to racism “all their lives”, had apologised, and undertook investigation and training. It notes uncertainty about whether she would be Labour’s candidate at the general election and describes internal party attempts to negotiate her status. The report set development against debates about antisemitism and party discipline under Keir Starmer’s leadership.</w:t>
      </w:r>
      <w:r/>
    </w:p>
    <w:p>
      <w:pPr>
        <w:pStyle w:val="ListNumber"/>
        <w:spacing w:line="240" w:lineRule="auto"/>
        <w:ind w:left="720"/>
      </w:pPr>
      <w:r/>
      <w:hyperlink r:id="rId14">
        <w:r>
          <w:rPr>
            <w:color w:val="0000EE"/>
            <w:u w:val="single"/>
          </w:rPr>
          <w:t>https://inews.co.uk/news/politics/candidates-replace-diane-abbott-labour-mp-3079831</w:t>
        </w:r>
      </w:hyperlink>
      <w:r>
        <w:t xml:space="preserve"> - iNews ran a piece outlining likely candidates who could replace Diane Abbott if she were prevented or chose not to stand for Labour. The article lists local figures such as Anntoinette Bramble, Sem Moema and Mete Coban, noting their roles on Hackney council and the London Assembly respectively. It describes Coban’s community work and Moema’s election to the London Assembly, and discusses the constituency’s demographic make up and the political calculation behind choosing a successor. The report explains local preference for an ethnic minority candidate and situates speculation within tensions between grassroots members and the national party apparatus and commentators.</w:t>
      </w:r>
      <w:r/>
    </w:p>
    <w:p>
      <w:pPr>
        <w:pStyle w:val="ListNumber"/>
        <w:spacing w:line="240" w:lineRule="auto"/>
        <w:ind w:left="720"/>
      </w:pPr>
      <w:r/>
      <w:hyperlink r:id="rId15">
        <w:r>
          <w:rPr>
            <w:color w:val="0000EE"/>
            <w:u w:val="single"/>
          </w:rPr>
          <w:t>https://electionresults.parliament.uk/elections/3508</w:t>
        </w:r>
      </w:hyperlink>
      <w:r>
        <w:t xml:space="preserve"> - The official UK Parliament election results page for Hackney North and Stoke Newington records the outcome of the general election held on 4 July 2024. Diane Abbott retained the seat for Labour with 24,355 votes and a majority of 15,080, representing 59.5 per cent of the vote on a turnout of 52.6 per cent. The page lists vote totals and shares for all candidates, showing a strong second place for the Green party and reduced Conservative support. It provides constituency details, electorate size and contextual notes about boundary changes and notional comparisons with previous elections for clarity and additional statistics.</w:t>
      </w:r>
      <w:r/>
    </w:p>
    <w:p>
      <w:pPr>
        <w:pStyle w:val="ListNumber"/>
        <w:spacing w:line="240" w:lineRule="auto"/>
        <w:ind w:left="720"/>
      </w:pPr>
      <w:r/>
      <w:hyperlink r:id="rId16">
        <w:r>
          <w:rPr>
            <w:color w:val="0000EE"/>
            <w:u w:val="single"/>
          </w:rPr>
          <w:t>https://www.reuters.com/world/uk/uks-first-black-woman-lawmaker-barred-running-labour-2024-05-29/</w:t>
        </w:r>
      </w:hyperlink>
      <w:r>
        <w:t xml:space="preserve"> - Reuters reported on 29 May 2024 that Diane Abbott had been barred from standing as a Labour candidate in the general election because of her suspension over comments in a letter to The Observer. The piece outlines the content of the letter, in which Abbott suggested that some white groups experience prejudice but not lifelong racism, and records Labour’s swift condemnation and decision to suspend the whip. Reuters places the incident within the party’s wider effort to address antisemitism under Keir Starmer, notes Abbott’s long parliamentary service since 1987, and summarises reactions from Jewish communal bodies and other political figures.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politics/2025/aug/15/diane-abbott-suspension-labour-mp-successor" TargetMode="External"/><Relationship Id="rId11" Type="http://schemas.openxmlformats.org/officeDocument/2006/relationships/hyperlink" Target="https://www.bbc.com/news/uk-politics-65365978" TargetMode="External"/><Relationship Id="rId12" Type="http://schemas.openxmlformats.org/officeDocument/2006/relationships/hyperlink" Target="https://www.itv.com/news/2025-07-17/diane-abbott-labour-wants-me-out-after-second-suspension" TargetMode="External"/><Relationship Id="rId13" Type="http://schemas.openxmlformats.org/officeDocument/2006/relationships/hyperlink" Target="https://www.bbc.com/news/uk-politics-69040616" TargetMode="External"/><Relationship Id="rId14" Type="http://schemas.openxmlformats.org/officeDocument/2006/relationships/hyperlink" Target="https://inews.co.uk/news/politics/candidates-replace-diane-abbott-labour-mp-3079831" TargetMode="External"/><Relationship Id="rId15" Type="http://schemas.openxmlformats.org/officeDocument/2006/relationships/hyperlink" Target="https://electionresults.parliament.uk/elections/3508" TargetMode="External"/><Relationship Id="rId16" Type="http://schemas.openxmlformats.org/officeDocument/2006/relationships/hyperlink" Target="https://www.reuters.com/world/uk/uks-first-black-woman-lawmaker-barred-running-labour-2024-05-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