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Northern line remains fully operational as strikes expose London’s fragile transport system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has confirmed that despite ongoing strikes by the Rail, Maritime and Transport (RMT) union, the Northern line will run in full on Tuesday, September 9, 2025. This patchy operation provides little comfort amid an ongoing week of chaos, exposing the fragile state of London’s Transport infrastructure under the current administration’s mismanagement. The partial service, including only a section of the Piccadilly line, underscores the limited capacity of TfL to deliver reliable transport—relying heavily on the goodwill and attendance of overworked staff rather than robust planning.</w:t>
      </w:r>
      <w:r/>
    </w:p>
    <w:p>
      <w:r/>
      <w:r>
        <w:t>The strikes, which began Sunday evening and are scheduled to continue through Thursday, represent the first large-scale, network-wide industrial action since March 2023. Thousands of London Underground workers, including drivers, signalers, and maintenance staff, are protesting over pay and working conditions. Their demands include reducing the standard 35-hour week to 32, citing exhaustion and unmanageable shift patterns—shifts that start at 4 a.m. or stretch past midnight. TfL’s response—citing unaffordable costs after offering a mere 3.4% increase—reveals the government’s failure to address the real concerns of workers who keep the city moving.</w:t>
      </w:r>
      <w:r/>
    </w:p>
    <w:p>
      <w:r/>
      <w:r>
        <w:t>This week’s disruptions have laid bare the government’s inability to safeguard essential services in London. Commuters faced gridlock, overcrowded buses, and delays—testament to a transport system pushed to breaking point by years of underfunding and mismanagement. The suspension of the Docklands Light Railway and severe delays on the Elizabeth and Mildmay lines have only compounded the chaos, demonstrating how fragile the network truly is when even routine maintenance or minor staff shortages can derail the entire city.</w:t>
      </w:r>
      <w:r/>
    </w:p>
    <w:p>
      <w:r/>
      <w:r>
        <w:t>Transport analyst Simon Calder noted that services on Tuesday were running at about 10-minute intervals with significant station skipping—an untenable situation that underscores the ongoing deterioration of London’s infrastructure. TfL’s vague assurances about “dependence on daily staffing levels” only highlight the chaos that will continue unless real action is taken, rather than superficial promises of service continuity that are unlikely to hold.</w:t>
      </w:r>
      <w:r/>
    </w:p>
    <w:p>
      <w:r/>
      <w:r>
        <w:t>Frustration is boiling over among Londoners, who are bearing the brunt of these strikes while the government remains silent on key reforms needed to prevent future disruptions. The official response—urging negotiations—misses the point. The current protests expose a broader failure: a government and TfL leadership that lack the will and the means to deliver a transit system fit for a world-class city. Instead, they offer band-aid solutions that only prolong discontent.</w:t>
      </w:r>
      <w:r/>
    </w:p>
    <w:p>
      <w:r/>
      <w:r>
        <w:t>The dispute is a stark illustration of the deepening divide between London’s workers and a transport authority crippled by short-term financial concerns and political indecisiveness. The union’s refusal to accept a modest pay increase in favor of shorter shifts highlights the urgent need for a fundamental overhaul of working conditions—something that the current administration’s shortsighted policies have persistently neglected. Until there is real investment and a serious commitment to workforce welfare, London’s transport network will remain vulnerable to strikes, delays, and chaos—at the expense of ordinary commuters and the city’s economic vitality.</w:t>
      </w:r>
      <w:r/>
    </w:p>
    <w:p>
      <w:r/>
      <w:r>
        <w:t>With continued industrial action poised to extend into the coming weeks and further disruptions threatening to cripple the city’s transport routes, Londoners face an uncertain future. TfL’s advice to “plan journeys carefully” sounds more like a resignation to chaos than a solution. Until a government willing to confront its failings steps up, London’s transport system will remain a symbol of neglect—failing the very people who keep the city alive and functioning.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https://www.mylondon.news/news/transport/tfl-confirms-one-london-underground-32439873</w:t>
        </w:r>
      </w:hyperlink>
      <w:r>
        <w:t xml:space="preserve"> - Please view link - unable to able to access data</w:t>
      </w:r>
      <w:r/>
    </w:p>
    <w:p>
      <w:pPr>
        <w:pStyle w:val="ListNumber"/>
        <w:spacing w:line="240" w:lineRule="auto"/>
        <w:ind w:left="720"/>
      </w:pPr>
      <w:r/>
      <w:hyperlink r:id="rId11">
        <w:r>
          <w:rPr>
            <w:color w:val="0000EE"/>
            <w:u w:val="single"/>
          </w:rPr>
          <w:t>https://www.reuters.com/business/world-at-work/londons-tube-network-shuts-workers-begin-week-strikes-2025-09-08/</w:t>
        </w:r>
      </w:hyperlink>
      <w:r>
        <w:t xml:space="preserve"> - On September 8, 2025, London's Tube network was brought to a near halt as workers began a week-long strike over pay and working conditions. The RMT trade union led the strike, causing significant travel disruptions for commuters and tourists, with almost no underground trains expected to run from Monday to Thursday. The Docklands Light Railway was also shut on Tuesday and Thursday. Many Londoners resorted to cycling or taking alternate routes to work.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https://www.reuters.com/business/world-at-work/london-underground-workers-set-start-week-strike-action-2025-09-07/</w:t>
        </w:r>
      </w:hyperlink>
      <w:r>
        <w:t xml:space="preserve"> - London Underground workers were set to begin a week of rolling strikes starting Sunday, leading to significant disruptions across the city's transit network. Passengers were advised to complete their journeys by 6 p.m. on Sunday, as minimal Tube service was expected from Monday through Thursday due to staggered walkouts. The Docklands Light Railway would also be non-operational on Tuesday and Thursday. The RMT union attributed the strike to unresolved issues over pay, fatigue management, shift patterns, and a demand for a shorter working week. (</w:t>
      </w:r>
      <w:hyperlink r:id="rId14">
        <w:r>
          <w:rPr>
            <w:color w:val="0000EE"/>
            <w:u w:val="single"/>
          </w:rPr>
          <w:t>reuters.com</w:t>
        </w:r>
      </w:hyperlink>
      <w:r>
        <w:t>)</w:t>
      </w:r>
      <w:r/>
    </w:p>
    <w:p>
      <w:pPr>
        <w:pStyle w:val="ListNumber"/>
        <w:spacing w:line="240" w:lineRule="auto"/>
        <w:ind w:left="720"/>
      </w:pPr>
      <w:r/>
      <w:hyperlink r:id="rId15">
        <w:r>
          <w:rPr>
            <w:color w:val="0000EE"/>
            <w:u w:val="single"/>
          </w:rPr>
          <w:t>https://apnews.com/article/6062013cf41162b04e5dcbe199c39270</w:t>
        </w:r>
      </w:hyperlink>
      <w:r>
        <w:t xml:space="preserve"> - Starting Sunday, thousands of London Underground staff initiated a strike over pay and working conditions, significantly disrupting the city's subway system relied upon by millions daily. The Rail, Maritime and Transport Union stated that drivers, signalers, and maintenance workers would strike through Thursday. Transport for London (TfL) acknowledged that services were already heavily impacted, with minimal or no trains expected over the coming days. The dispute centers around the union's demand for a reduction in the working week from 35 to 32 hours, whereas TfL has offered only a 3.4% pay increase and claimed it cannot meet the union's request. (</w:t>
      </w:r>
      <w:hyperlink r:id="rId16">
        <w:r>
          <w:rPr>
            <w:color w:val="0000EE"/>
            <w:u w:val="single"/>
          </w:rPr>
          <w:t>apnews.com</w:t>
        </w:r>
      </w:hyperlink>
      <w:r>
        <w:t>)</w:t>
      </w:r>
      <w:r/>
    </w:p>
    <w:p>
      <w:pPr>
        <w:pStyle w:val="ListNumber"/>
        <w:spacing w:line="240" w:lineRule="auto"/>
        <w:ind w:left="720"/>
      </w:pPr>
      <w:r/>
      <w:hyperlink r:id="rId17">
        <w:r>
          <w:rPr>
            <w:color w:val="0000EE"/>
            <w:u w:val="single"/>
          </w:rPr>
          <w:t>https://www.ft.com/content/9a619b27-c2a9-4bf2-9613-636f8be0165e</w:t>
        </w:r>
      </w:hyperlink>
      <w:r>
        <w:t xml:space="preserve"> - Transport for London (TfL) has issued a warning of major transport disruptions in London due to strikes by the RMT union over pay and working conditions. The strikes began on Sunday and are expected to cause limited Underground service that day, followed by "little to no service" from Monday through Thursday. Normal services are anticipated to resume by late Friday morning. This marks the first full-network Underground strike since March 2023. Additionally, Docklands Light Railway services are expected to be shut on Tuesday and Thursday, and First Bus strikes may disrupt bus routes in various areas between September 12 and 14. (</w:t>
      </w:r>
      <w:hyperlink r:id="rId18">
        <w:r>
          <w:rPr>
            <w:color w:val="0000EE"/>
            <w:u w:val="single"/>
          </w:rPr>
          <w:t>ft.com</w:t>
        </w:r>
      </w:hyperlink>
      <w:r>
        <w:t>)</w:t>
      </w:r>
      <w:r/>
    </w:p>
    <w:p>
      <w:pPr>
        <w:pStyle w:val="ListNumber"/>
        <w:spacing w:line="240" w:lineRule="auto"/>
        <w:ind w:left="720"/>
      </w:pPr>
      <w:r/>
      <w:hyperlink r:id="rId19">
        <w:r>
          <w:rPr>
            <w:color w:val="0000EE"/>
            <w:u w:val="single"/>
          </w:rPr>
          <w:t>https://www.aljazeera.com/news/2025/9/8/london-underground-at-standstill-as-workers-begin-week-of-strikes</w:t>
        </w:r>
      </w:hyperlink>
      <w:r>
        <w:t xml:space="preserve"> - The Transport for London (TfL) website crashed due to increased web traffic. Queues formed outside Elizabeth Line stations, and platforms in the city were crowded. The rest of London’s transport system and national rail services were unaffected by the strike. The BBC showed an image from the Neasden train depot in northwest London showing dozens of stationary tube carriages. RMT members took positions on picket lines across tube stations in London as part of the industrial action, which began on Sunday at 6pm (17:00 GMT) and will continue until Thursday. The transport union decided to take strike action after it rejected an annual pay increase of 3.4 percent from TfL, which is the public body responsible for operating London’s buses, underground and other transport services. RMT is also pushing for reduced working hours from 35 to 32 hours a week. (</w:t>
      </w:r>
      <w:hyperlink r:id="rId20">
        <w:r>
          <w:rPr>
            <w:color w:val="0000EE"/>
            <w:u w:val="single"/>
          </w:rPr>
          <w:t>aljazeera.com</w:t>
        </w:r>
      </w:hyperlink>
      <w:r>
        <w:t>)</w:t>
      </w:r>
      <w:r/>
    </w:p>
    <w:p>
      <w:pPr>
        <w:pStyle w:val="ListNumber"/>
        <w:spacing w:line="240" w:lineRule="auto"/>
        <w:ind w:left="720"/>
      </w:pPr>
      <w:r/>
      <w:hyperlink r:id="rId21">
        <w:r>
          <w:rPr>
            <w:color w:val="0000EE"/>
            <w:u w:val="single"/>
          </w:rPr>
          <w:t>https://www.the-independent.com/travel/news-and-advice/tube-strike-today-london-underground-tfl-tube-status-b2148345.html</w:t>
        </w:r>
      </w:hyperlink>
      <w:r>
        <w:t xml:space="preserve"> - Only two Tube lines are operating a good service this evening amid a 24-hour strike by 10,000 London Underground workers who are members of the RMT union. The Elizabeth line and DLR are running as usual, while the Bakerloo, Circle, Hammersmith &amp; City, Jubilee, Metropolitan, Piccadilly, Victoria and Waterloo &amp; City lines are all fully suspended. The Central, District and Northern lines are part suspended, with a pared back service on the routes that are in operation; the London Overground has a good service on “most routes” but the Liverpool Street to Cheshunt/Chingford/Enfield Town part of the network is suspended. (</w:t>
      </w:r>
      <w:hyperlink r:id="rId22">
        <w:r>
          <w:rPr>
            <w:color w:val="0000EE"/>
            <w:u w:val="single"/>
          </w:rPr>
          <w:t>the-independent.com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transport/tfl-confirms-one-london-underground-32439873" TargetMode="External"/><Relationship Id="rId11" Type="http://schemas.openxmlformats.org/officeDocument/2006/relationships/hyperlink" Target="https://www.reuters.com/business/world-at-work/londons-tube-network-shuts-workers-begin-week-strikes-2025-09-08/" TargetMode="External"/><Relationship Id="rId12" Type="http://schemas.openxmlformats.org/officeDocument/2006/relationships/hyperlink" Target="https://www.reuters.com/business/world-at-work/londons-tube-network-shuts-workers-begin-week-strikes-2025-09-08/?utm_source=openai" TargetMode="External"/><Relationship Id="rId13" Type="http://schemas.openxmlformats.org/officeDocument/2006/relationships/hyperlink" Target="https://www.reuters.com/business/world-at-work/london-underground-workers-set-start-week-strike-action-2025-09-07/" TargetMode="External"/><Relationship Id="rId14" Type="http://schemas.openxmlformats.org/officeDocument/2006/relationships/hyperlink" Target="https://www.reuters.com/business/world-at-work/london-underground-workers-set-start-week-strike-action-2025-09-07/?utm_source=openai" TargetMode="External"/><Relationship Id="rId15" Type="http://schemas.openxmlformats.org/officeDocument/2006/relationships/hyperlink" Target="https://apnews.com/article/6062013cf41162b04e5dcbe199c39270" TargetMode="External"/><Relationship Id="rId16" Type="http://schemas.openxmlformats.org/officeDocument/2006/relationships/hyperlink" Target="https://apnews.com/article/6062013cf41162b04e5dcbe199c39270?utm_source=openai" TargetMode="External"/><Relationship Id="rId17" Type="http://schemas.openxmlformats.org/officeDocument/2006/relationships/hyperlink" Target="https://www.ft.com/content/9a619b27-c2a9-4bf2-9613-636f8be0165e" TargetMode="External"/><Relationship Id="rId18" Type="http://schemas.openxmlformats.org/officeDocument/2006/relationships/hyperlink" Target="https://www.ft.com/content/9a619b27-c2a9-4bf2-9613-636f8be0165e?utm_source=openai" TargetMode="External"/><Relationship Id="rId19" Type="http://schemas.openxmlformats.org/officeDocument/2006/relationships/hyperlink" Target="https://www.aljazeera.com/news/2025/9/8/london-underground-at-standstill-as-workers-begin-week-of-strikes" TargetMode="External"/><Relationship Id="rId20" Type="http://schemas.openxmlformats.org/officeDocument/2006/relationships/hyperlink" Target="https://www.aljazeera.com/news/2025/9/8/london-underground-at-standstill-as-workers-begin-week-of-strikes?utm_source=openai" TargetMode="External"/><Relationship Id="rId21" Type="http://schemas.openxmlformats.org/officeDocument/2006/relationships/hyperlink" Target="https://www.the-independent.com/travel/news-and-advice/tube-strike-today-london-underground-tfl-tube-status-b2148345.html" TargetMode="External"/><Relationship Id="rId22" Type="http://schemas.openxmlformats.org/officeDocument/2006/relationships/hyperlink" Target="https://www.the-independent.com/travel/news-and-advice/tube-strike-today-london-underground-tfl-tube-status-b2148345.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