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Largest right-wing march in Britain exposes rising threat of extremism and political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Supporters of far-right activist Tommy Robinson once again demonstrated their contempt for the current political establishment during a rally in London on Saturday, exposing just how dangerous and divisive the radical right has become in Britain. An estimated 110,000 protestors gathered for the so-called "Unite the Kingdom" march—claimed to be the largest right-wing demonstration in recent British history—highlighting the growing mobilisation of anti-immigration extremists and nationalistic fervour that threaten social cohesion and national security.</w:t>
      </w:r>
      <w:r/>
    </w:p>
    <w:p>
      <w:r/>
      <w:r>
        <w:t>Shocking footage emerged from the event showing a supporter calling for the assassination of Labour leader Sir Keir Starmer, explicitly stating that "someone needs to shoot Keir Starmer." Such violent rhetoric, openly shared during the demonstration, underscores the dangerous climate fostered by figures like Robinson and his ilk, who continue to promote hostility and lawlessness rather than democratic debate. Former Conservative councillor William Coleshill's chilling response—suggesting Starmer should be "lawfully executed" after a trial—only illustrates the troubling normalization of political violence among these fringe factions.</w:t>
      </w:r>
      <w:r/>
    </w:p>
    <w:p>
      <w:r/>
      <w:r>
        <w:t>The protest, organized under Robinson’s leadership, was steeped in anti-immigration and anti-Muslim sentiment, with banners, Union Jack flags, and inflammatory slogans. Attendees marched through central London, many inciting hatred against minority communities under the guise of free speech, which they often exploit to justify hostility. Meanwhile, the event was punctuated by high-profile guests, including Elon Musk via video link—whose criticism of the UK government’s supposed "erosion" of Britain echoed the narrative of decline relentlessly peddled by the far right. The march also paid tribute to American conservative activist Charlie Kirk, whose recent murder in Utah was exploited by the protesters to stoke fear and further violence.</w:t>
      </w:r>
      <w:r/>
    </w:p>
    <w:p>
      <w:r/>
      <w:r>
        <w:t>Police efforts to control the scene proved inadequate against the chaos on the ground. Over 1,600 officers faced relentless assaults—from kicks and punches to bottles and flares—as demonstrators tried to break through police lines to confront counter-protesters. The violence, which resulted in at least nine arrests, revealed the dangerous spirit of these rallies and the inability of authorities to contain them without resorting to force. This escalation of violence is symptomatic of a wider breakdown in social order cultivated by the radical right, which seeks to undermine law and decorum in pursuit of their extremist agenda.</w:t>
      </w:r>
      <w:r/>
    </w:p>
    <w:p>
      <w:r/>
      <w:r>
        <w:t>The climate post-Kirk’s assassination in Utah has only intensified this volatile atmosphere. While Kirk’s killing by a sniper was condemned as a heinous act, it has been seized upon by Robinson’s supporters to justify further hatred—fueling conspiracies, misinformation, and threats against those they perceive as enemies. Such rhetoric fosters an environment where political violence is not only condoned but celebrated among certain factions, threatening the foundations of democracy and civil discourse.</w:t>
      </w:r>
      <w:r/>
    </w:p>
    <w:p>
      <w:r/>
      <w:r>
        <w:t>Reacting to this toxic environment, the far right is increasingly resorting to intimidation and suppression. Journalists, academics, and public figures critical of Robinson’s movement have faced suspensions, job losses, and online threats—all attempts to silence opposition and maintain their narrative of victimhood. Calls for bans and deportations have become commonplace among these groups, who see the current political landscape as an existential threat to their ideology, rather than an arena for genuine debate. This escalation underscores how far the radical right is willing to go in their quest to silence dissent and impose their vision of a 'pure' Britain.</w:t>
      </w:r>
      <w:r/>
    </w:p>
    <w:p>
      <w:r/>
      <w:r>
        <w:t>The "Unite the Kingdom" march was a stark reminder of the combustible mix of nationalism, intolerance, and aggressive rhetoric that now dominates far-right activism in the UK. Their vocal criticism of Prime Minister Keir Starmer reflects not just opposition but a broader rejection of democratic norms and a blatant defiance of legal boundaries. As the police continue their investigations into the offences committed during the demonstration, it’s clear that Britain faces a mounting challenge: a radicalized fringe increasingly willing to resort to violence to force through their agenda. The establishment must confront this threat head-on, for if such threats go unchecked, Britain risks descending further into disorder and societal division—an outcome that opposition groups warned would come if the path of lawlessness and extremism is tolerated any longer.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https://www.dailymail.co.uk/news/article-15095569/Tommy-Robinson-supporters-call-Sir-Keir-Starmer-killed-huge-anti-migrant-march-just-days-Charlie-Kirk-assassinated.html?ns_mchannel=rss&amp;ns_campaign=1490&amp;ito=1490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https://www.reuters.com/world/uk/over-100000-anti-immigration-protesters-march-london-2025-09-13/</w:t>
        </w:r>
      </w:hyperlink>
      <w:r>
        <w:t xml:space="preserve"> - Over 100,000 anti-immigration protesters marched in London on September 13, 2025, marking one of the largest right-wing demonstrations in modern UK history. Organised by Tommy Robinson under the 'Unite the Kingdom' banner, the protest focused on opposition to illegal migration and calls for greater free speech. Protesters carried various flags and expressed criticism of Prime Minister Keir Starmer. Police deployed over 1,600 officers to manage the event and a nearby counter-protest. Multiple confrontations occurred as some protesters attempted to break through police lines, leading to officer assaults.</w:t>
      </w:r>
      <w:r/>
    </w:p>
    <w:p>
      <w:pPr>
        <w:pStyle w:val="ListNumber"/>
        <w:spacing w:line="240" w:lineRule="auto"/>
        <w:ind w:left="720"/>
      </w:pPr>
      <w:r/>
      <w:hyperlink r:id="rId12">
        <w:r>
          <w:rPr>
            <w:color w:val="0000EE"/>
            <w:u w:val="single"/>
          </w:rPr>
          <w:t>https://www.reuters.com/world/us/accused-sniper-jailed-charlie-kirk-killing-awaits-formal-charges-utah-2025-09-13/</w:t>
        </w:r>
      </w:hyperlink>
      <w:r>
        <w:t xml:space="preserve"> - Tyler Robinson, a 22-year-old trade school student, was arrested on suspicion of fatally shooting conservative activist Charlie Kirk during an outdoor event at Utah Valley University. The killing, described by President Trump as a 'heinous assassination,' occurred when Kirk was struck by a single rifle shot from a rooftop. The arrest followed a 33-hour manhunt, with law enforcement acting on tips from Robinson’s relatives who reported that he had implicated himself in the crime. A bolt-action rifle believed to be the murder weapon was found near the scene.</w:t>
      </w:r>
      <w:r/>
    </w:p>
    <w:p>
      <w:pPr>
        <w:pStyle w:val="ListNumber"/>
        <w:spacing w:line="240" w:lineRule="auto"/>
        <w:ind w:left="720"/>
      </w:pPr>
      <w:r/>
      <w:hyperlink r:id="rId13">
        <w:r>
          <w:rPr>
            <w:color w:val="0000EE"/>
            <w:u w:val="single"/>
          </w:rPr>
          <w:t>https://www.apnews.com/article/3354b7ba0d736c198b454f77b3744308</w:t>
        </w:r>
      </w:hyperlink>
      <w:r>
        <w:t xml:space="preserve"> - Following the assassination of conservative activist Charlie Kirk at Utah Valley University, a surge of misinformation and conspiracy theories emerged online. Numerous false claims circulated, including incorrect political affiliations, fabricated group memberships, and misattributed videos. Contrary to widespread posts, Robinson is not affiliated with any political party, nor is he a member of the Democratic Socialists of America. A video claimed to show the shooter fleeing the scene but was actually from a prior, unrelated incident in Nevada. Officials and fact-checkers continue to clarify the misinformation surrounding the case.</w:t>
      </w:r>
      <w:r/>
    </w:p>
    <w:p>
      <w:pPr>
        <w:pStyle w:val="ListNumber"/>
        <w:spacing w:line="240" w:lineRule="auto"/>
        <w:ind w:left="720"/>
      </w:pPr>
      <w:r/>
      <w:hyperlink r:id="rId14">
        <w:r>
          <w:rPr>
            <w:color w:val="0000EE"/>
            <w:u w:val="single"/>
          </w:rPr>
          <w:t>https://www.reuters.com/world/us/charlie-kirks-allies-warn-americans-mourn-him-properly-or-else-2025-09-13/</w:t>
        </w:r>
      </w:hyperlink>
      <w:r>
        <w:t xml:space="preserve"> - Following the fatal shooting of right-wing activist Charlie Kirk, tensions have escalated as his allies demand respectful mourning, threatening serious consequences against critics. While political leaders across party lines condemned Kirk’s murder, backlash has intensified against individuals expressing critical or celebratory responses online. At least 15 people, including journalists and academic staff, have faced job losses or suspensions due to their comments. A surge of online outrage, led by figures like Laura Loomer and Clay Higgins, includes calls to ban or deport those seen as dishonouring Kirk's memory.</w:t>
      </w:r>
      <w:r/>
    </w:p>
    <w:p>
      <w:pPr>
        <w:pStyle w:val="ListNumber"/>
        <w:spacing w:line="240" w:lineRule="auto"/>
        <w:ind w:left="720"/>
      </w:pPr>
      <w:r/>
      <w:hyperlink r:id="rId11">
        <w:r>
          <w:rPr>
            <w:color w:val="0000EE"/>
            <w:u w:val="single"/>
          </w:rPr>
          <w:t>https://www.reuters.com/world/uk/over-100000-anti-immigration-protesters-march-london-2025-09-13/</w:t>
        </w:r>
      </w:hyperlink>
      <w:r>
        <w:t xml:space="preserve"> - Over 100,000 anti-immigration protesters marched in London on September 13, 2025, marking one of the largest right-wing demonstrations in modern UK history. Organised by Tommy Robinson under the 'Unite the Kingdom' banner, the protest focused on opposition to illegal migration and calls for greater free speech. Protesters carried various flags and expressed criticism of Prime Minister Keir Starmer. Police deployed over 1,600 officers to manage the event and a nearby counter-protest. Multiple confrontations occurred as some protesters attempted to break through police lines, leading to officer assaults.</w:t>
      </w:r>
      <w:r/>
    </w:p>
    <w:p>
      <w:pPr>
        <w:pStyle w:val="ListNumber"/>
        <w:spacing w:line="240" w:lineRule="auto"/>
        <w:ind w:left="720"/>
      </w:pPr>
      <w:r/>
      <w:hyperlink r:id="rId11">
        <w:r>
          <w:rPr>
            <w:color w:val="0000EE"/>
            <w:u w:val="single"/>
          </w:rPr>
          <w:t>https://www.reuters.com/world/uk/over-100000-anti-immigration-protesters-march-london-2025-09-13/</w:t>
        </w:r>
      </w:hyperlink>
      <w:r>
        <w:t xml:space="preserve"> - Over 100,000 anti-immigration protesters marched in London on September 13, 2025, marking one of the largest right-wing demonstrations in modern UK history. Organised by Tommy Robinson under the 'Unite the Kingdom' banner, the protest focused on opposition to illegal migration and calls for greater free speech. Protesters carried various flags and expressed criticism of Prime Minister Keir Starmer. Police deployed over 1,600 officers to manage the event and a nearby counter-protest. Multiple confrontations occurred as some protesters attempted to break through police lines, leading to officer assaults.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95569/Tommy-Robinson-supporters-call-Sir-Keir-Starmer-killed-huge-anti-migrant-march-just-days-Charlie-Kirk-assassinated.html?ns_mchannel=rss&amp;ns_campaign=1490&amp;ito=1490" TargetMode="External"/><Relationship Id="rId11" Type="http://schemas.openxmlformats.org/officeDocument/2006/relationships/hyperlink" Target="https://www.reuters.com/world/uk/over-100000-anti-immigration-protesters-march-london-2025-09-13/" TargetMode="External"/><Relationship Id="rId12" Type="http://schemas.openxmlformats.org/officeDocument/2006/relationships/hyperlink" Target="https://www.reuters.com/world/us/accused-sniper-jailed-charlie-kirk-killing-awaits-formal-charges-utah-2025-09-13/" TargetMode="External"/><Relationship Id="rId13" Type="http://schemas.openxmlformats.org/officeDocument/2006/relationships/hyperlink" Target="https://www.apnews.com/article/3354b7ba0d736c198b454f77b3744308" TargetMode="External"/><Relationship Id="rId14" Type="http://schemas.openxmlformats.org/officeDocument/2006/relationships/hyperlink" Target="https://www.reuters.com/world/us/charlie-kirks-allies-warn-americans-mourn-him-properly-or-else-2025-09-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