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UK’s rising tide threatens to reshape Britain’s political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recent weeks, the UK’s political chaos has only intensified, exposing the fragility of Labour’s so-called “new dawn” and revealing the growing threat from Reform UK — a party that, despite its limited parliamentary representation, is rapidly becoming a formidable force. The turbulence within Westminster underscores an alarming reality: the establishment parties are increasingly failing to connect with the British electorate’s desire for genuine change, paving the way for Reform UK’s nationalist, populist message to resonate deeply with disillusioned voters.</w:t>
      </w:r>
      <w:r/>
    </w:p>
    <w:p>
      <w:r/>
      <w:r>
        <w:t>Led by the relentless Nigel Farage, Reform UK has already outpaced the mainstream parties in the polls, now commanding around 27% support — a shocking lead of nearly 10 points over the Conservatives. This surge isn’t a mere flash in the pan. It’s a clear indication that the so-called Tory “core values” are losing their hold, as more voters look to Reform UK’s tough stance on immigration, sovereignty, and government accountability. The defection of notable figures like Conservative MP Danny Kruger — a former ally of the establishment who now publicly condemns the Tory party as “over” — signals a shifting allegiance among the politically disillusioned. Kruger’s move, along with others such as Nadine Dorries and Lee Anderson, highlights a tangible realignment: traditional Conservatives are abandoning failed policies and the anemic leadership of the mainstream parties in droves.</w:t>
      </w:r>
      <w:r/>
    </w:p>
    <w:p>
      <w:r/>
      <w:r>
        <w:t>Reform UK’s rise is troubling for Labour, which, despite its electoral "victory" last summer, is now trailing badly in the polls. The party’s internal crises—highlighted by high-profile departures and a badly received leadership image—are fueling the fragmentation of what was once a broad political coalition. The recent cabinet reshuffle, perceived as favoring internal power brokers rather than the party’s broader base, underscores Labour’s disconnect from ordinary voters tired of their establishment cronyism. Meanwhile, the party’s inability to counter Reform UK’s populist messaging has left Labour flailing, increasingly viewed as part of the corrupt political elite guilty of broken promises and high taxation.</w:t>
      </w:r>
      <w:r/>
    </w:p>
    <w:p>
      <w:r/>
      <w:r>
        <w:t>As Reform UK gains ground, Labour’s ongoing chaos only fuels the perception that Britain needs a true alternative — one that champions national sovereignty, economic common sense, and common-sense policies. Labour’s rhetoric about “patriotic causes” and “divisiveness” is lost on voters fed up with the chaos of the current system. They see Reform UK as the genuine voice for pragmatic populism, fighting against the unchecked immigration, overregulation, and perceived decline that Labour’s leftist policies have failed to address.</w:t>
      </w:r>
      <w:r/>
    </w:p>
    <w:p>
      <w:r/>
      <w:r>
        <w:t>Meanwhile, the Conservatives remain in a downward spiral, besieged by defections and a demoralised membership. Leader Kemi Badenoch’s inability to halt the segmenting of the Tory base, with more supporters jumping ship toward Reform UK, exposes the party’s worsening crisis of identity and leadership. The Tories’ loss of their traditional voter base in favour of populist nationalism underscores their increasingly desperate efforts to cling onto relevance — efforts spearheaded by Reform UK’s steadfast campaigning.</w:t>
      </w:r>
      <w:r/>
    </w:p>
    <w:p>
      <w:r/>
      <w:r>
        <w:t>Reform UK’s ascent signals a seismic shift in Britain’s political landscape. It exposes the failure of mainstream parties to deliver the sovereignty and straightforward policies that ordinary citizens crave. As the old political order falters, and with the next elections looming, the question is whether Labour and the Conservatives can respond to this rising tide of nationalist populism — or if they will be swept aside by a movement that unapologetically champions Britain’s patriotic interests and rejects the failed establishment narratives. In this turbulent time, Reform UK’s growth is not just a challenge; it’s a wake-up call to the entire political class that the people’s patience has run out, and they are looking for real leadership rooted in national pride and common sense.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https://www.bbc.com/news/articles/cj4y2ejlpdjo?at_medium=RSS&amp;at_campaign=rss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https://www.ft.com/content/28272869-5774-4a9b-9602-38fadfc4675d</w:t>
        </w:r>
      </w:hyperlink>
      <w:r>
        <w:t xml:space="preserve"> - Conservative MP Danny Kruger has defected to Reform UK, becoming the first sitting Tory MP to do so and marking a major boost for Nigel Farage's party. Kruger, MP for East Wiltshire, criticized the Conservative Party for its failures and declared it 'over' as a national force, stating that the torch of conservatism is now 'held aloft' by Reform. Following his defection, Reform now holds five seats in Parliament and continues to lead opinion polls, standing at 27%—10 points ahead of the Conservatives. Kruger will serve as Reform’s new head of 'preparing for government'. His move continues a trend of defections, with other former Conservative figures like Nadine Dorries and Lee Anderson already switching camps. With the Tories struggling in the aftermath of their 2024 general election defeat, party leader Kemi Badenoch faces intensified pressure. She remains defiant, vowing to rebuild public trust. Meanwhile, Farage is balancing efforts to broaden voter appeal while managing ties with fringe right-wing groups. Reform is distancing itself from extremist elements but remains supported by a coalition that includes far-right sympathizers. Recent demonstrations, including a 'Unite the Kingdom' rally involving violence and inflammatory rhetoric, have further complicated the party's public image.</w:t>
      </w:r>
      <w:r/>
    </w:p>
    <w:p>
      <w:pPr>
        <w:pStyle w:val="ListNumber"/>
        <w:spacing w:line="240" w:lineRule="auto"/>
        <w:ind w:left="720"/>
      </w:pPr>
      <w:r/>
      <w:hyperlink r:id="rId12">
        <w:r>
          <w:rPr>
            <w:color w:val="0000EE"/>
            <w:u w:val="single"/>
          </w:rPr>
          <w:t>https://www.reuters.com/world/uk/uk-conservative-lawmaker-danny-kruger-defects-reform-2025-09-15/</w:t>
        </w:r>
      </w:hyperlink>
      <w:r>
        <w:t xml:space="preserve"> - Danny Kruger, a British Conservative lawmaker, has defected to the Reform UK party led by Nigel Farage. At a press conference held by Reform UK, Kruger expressed his deep regret over leaving the Conservative Party, with which he has been affiliated for over two decades as a member, activist, and employee. He criticized the Conservative Party, claiming it is no longer viable as a national force or as the main opposition to the political left. Kruger was elected to Parliament in 2019 and previously held the role of welfare spokesperson for the opposition. His career has also included serving as a speechwriter for former Prime Minister David Cameron and working in the administration of Boris Johnson in 2019.</w:t>
      </w:r>
      <w:r/>
    </w:p>
    <w:p>
      <w:pPr>
        <w:pStyle w:val="ListNumber"/>
        <w:spacing w:line="240" w:lineRule="auto"/>
        <w:ind w:left="720"/>
      </w:pPr>
      <w:r/>
      <w:hyperlink r:id="rId13">
        <w:r>
          <w:rPr>
            <w:color w:val="0000EE"/>
            <w:u w:val="single"/>
          </w:rPr>
          <w:t>https://www.ft.com/content/34168a84-6c10-4393-b0d5-033f52d8390a</w:t>
        </w:r>
      </w:hyperlink>
      <w:r>
        <w:t xml:space="preserve"> - Labour leader Sir Keir Starmer is under mounting pressure from party MPs and trade union leaders to reverse his government's floundering fortunes by May 2026, as discontent grows over recent political missteps. His attempt to enter a new 'delivery' phase of governance has been undermined by the controversial departures of top officials including Deputy PM Angela Rayner and US Ambassador Lord Mandelson, as well as a divisive cabinet reshuffle seen as favoring allies of Chief of Staff Morgan McSweeney. With Labour polling just above 20%—trailing Nigel Farage’s Reform UK by 10 points—there are growing concerns about Starmer's leadership and the potential for Labour to become a one-term government. Attention is also turning to Greater Manchester Mayor Andy Burnham, who is being touted as a potential challenger. Burnham has called for more leftist policies and may seek a return to Westminster via a by-election. Meanwhile, the upcoming May elections across Wales, Scotland, and English councils are widely seen as a pivotal test for Starmer’s leadership. The race for Labour's deputy leadership is heating up, with Lucy Powell—recently removed from a leadership role—emerging as a front-runner against Education Secretary Bridget Phillipson.</w:t>
      </w:r>
      <w:r/>
    </w:p>
    <w:p>
      <w:pPr>
        <w:pStyle w:val="ListNumber"/>
        <w:spacing w:line="240" w:lineRule="auto"/>
        <w:ind w:left="720"/>
      </w:pPr>
      <w:r/>
      <w:hyperlink r:id="rId14">
        <w:r>
          <w:rPr>
            <w:color w:val="0000EE"/>
            <w:u w:val="single"/>
          </w:rPr>
          <w:t>https://www.reuters.com/world/uk/uks-right-wing-reform-party-leads-first-time-new-poll-sky-news-reporter-says-2025-02-03/</w:t>
        </w:r>
      </w:hyperlink>
      <w:r>
        <w:t xml:space="preserve"> - Nigel Farage's right-wing Reform UK party has overtaken the Labour Party to become the most popular party in Britain, according to a new YouGov poll. The poll shows that if a general election were held today, 25% of voters would choose Reform, 24% would pick Labour, and 21% would vote for the Conservatives. The poll reflects public dissatisfaction with Prime Minister Keir Starmer, who has faced setbacks including the fallout from a tax-raising budget and a sluggish economy. Farage's populist views, especially on reduced immigration and lower taxes, have helped his party gain popularity. The poll surveyed 2,465 people and the results are within the margin of error. Farage celebrated the poll results on social media, stating 'Britain wants Reform.' As Labour's popularity declines and the Conservatives fall further behind, Reform UK's standing continues to rise.</w:t>
      </w:r>
      <w:r/>
    </w:p>
    <w:p>
      <w:pPr>
        <w:pStyle w:val="ListNumber"/>
        <w:spacing w:line="240" w:lineRule="auto"/>
        <w:ind w:left="720"/>
      </w:pPr>
      <w:r/>
      <w:hyperlink r:id="rId15">
        <w:r>
          <w:rPr>
            <w:color w:val="0000EE"/>
            <w:u w:val="single"/>
          </w:rPr>
          <w:t>https://www.reuters.com/world/uk/uk-poll-shows-right-wing-reform-close-second-behind-labour-party-2025-01-14/</w:t>
        </w:r>
      </w:hyperlink>
      <w:r>
        <w:t xml:space="preserve"> - A YouGov opinion poll shows that the right-wing Reform UK party, led by Brexit activist Nigel Farage, is the second most popular political party in the UK, just one percentage point behind the ruling Labour Party. The result comes six months after the Labour Party's landslide victory in the 2024 general election. If a general election were held tomorrow, 26% of British voters would choose Labour and 25% would choose Reform UK, with the Conservatives at 22%. The poll also indicates that support for Reform UK is growing, primarily drawing backing from Conservatives and, to a lesser extent, from Keir Starmer's Labour Party. Despite having only five members in the 650-seat Parliament, Reform UK is seen as a populist challenger in the UK's political system. The poll highlights initial challenges for the Labour Party, including controversies over ministers accepting gifts and an unpopular budget that raises taxes.</w:t>
      </w:r>
      <w:r/>
    </w:p>
    <w:p>
      <w:pPr>
        <w:pStyle w:val="ListNumber"/>
        <w:spacing w:line="240" w:lineRule="auto"/>
        <w:ind w:left="720"/>
      </w:pPr>
      <w:r/>
      <w:hyperlink r:id="rId16">
        <w:r>
          <w:rPr>
            <w:color w:val="0000EE"/>
            <w:u w:val="single"/>
          </w:rPr>
          <w:t>https://en.wikipedia.org/wiki/Reform_UK</w:t>
        </w:r>
      </w:hyperlink>
      <w:r>
        <w:t xml:space="preserve"> - Reform UK is a British political party that emerged from the Brexit Party, led by Nigel Farage. The party has experienced significant growth, securing 14.3% of the national vote and winning five parliamentary seats in the 2024 general election. Despite the first-past-the-post electoral system limiting its parliamentary representation, the scale of support behind Reform UK demonstrates that it is more than just a protest movement. Its rise signals a growing recognition that the UK needs a genuine political alternative—one that represents a break from the broken promises, high taxation, weak governance, and unchecked immigration policies championed by both the Conservatives and Labour. Far from being a temporary reaction to the Conservative government’s mismanagement, Reform UK has built a committed and expanding support base. With an estimated 1.7 million people strongly identifying with the party, and over 213,000 members as of 22nd February 2024, the party has established itself as a serious political force with long-term potential.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articles/cj4y2ejlpdjo?at_medium=RSS&amp;at_campaign=rss" TargetMode="External"/><Relationship Id="rId11" Type="http://schemas.openxmlformats.org/officeDocument/2006/relationships/hyperlink" Target="https://www.ft.com/content/28272869-5774-4a9b-9602-38fadfc4675d" TargetMode="External"/><Relationship Id="rId12" Type="http://schemas.openxmlformats.org/officeDocument/2006/relationships/hyperlink" Target="https://www.reuters.com/world/uk/uk-conservative-lawmaker-danny-kruger-defects-reform-2025-09-15/" TargetMode="External"/><Relationship Id="rId13" Type="http://schemas.openxmlformats.org/officeDocument/2006/relationships/hyperlink" Target="https://www.ft.com/content/34168a84-6c10-4393-b0d5-033f52d8390a" TargetMode="External"/><Relationship Id="rId14" Type="http://schemas.openxmlformats.org/officeDocument/2006/relationships/hyperlink" Target="https://www.reuters.com/world/uk/uks-right-wing-reform-party-leads-first-time-new-poll-sky-news-reporter-says-2025-02-03/" TargetMode="External"/><Relationship Id="rId15" Type="http://schemas.openxmlformats.org/officeDocument/2006/relationships/hyperlink" Target="https://www.reuters.com/world/uk/uk-poll-shows-right-wing-reform-close-second-behind-labour-party-2025-01-14/" TargetMode="External"/><Relationship Id="rId16" Type="http://schemas.openxmlformats.org/officeDocument/2006/relationships/hyperlink" Target="https://en.wikipedia.org/wiki/Reform_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