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Charing Cross Police Station embroiled in scandal and systemic failure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persistent cloud of scandal, operational failure, and misconduct continues to hang over Charing Cross Police Station, casting a long shadow over public confidence in what should be a cornerstone of law enforcement in central London. Instead of standing resilient against rising crime and community fears, the station appears increasingly embroiled in controversy, with years of complaints revealing a deeply ingrained failure to serve and protect.</w:t>
      </w:r>
      <w:r/>
    </w:p>
    <w:p>
      <w:r/>
      <w:r>
        <w:t>Far from being a bulwark of safety, the station’s handling—or rather, mishandling—of crime enforcement, particularly around drug-related issues, has left local residents feeling betrayed. Reports from residents living near Charing Cross describe a police presence that is practically non-existent in the face of street-level drug dealing. One resident described efforts to report ongoing street crime as met with “unforgivable inactivity,” fostering an atmosphere of intimidation and fear. It’s no longer simply a matter of inadequate policing; it’s a clear indication of a broken system that prioritizes cover-ups and silence over community safety. Such inaction fuels the narrative that this police station is either unwilling or incapable of tackling the very issues it’s tasked with addressing.</w:t>
      </w:r>
      <w:r/>
    </w:p>
    <w:p>
      <w:r/>
      <w:r>
        <w:t>The roots of this failure stretch back years. In 2015, the disbanding of a specialist unit targeting crack cocaine dealers in nearby Bloomsbury—a decision driven by short-sighted budget cuts—created a void that critics argue has allowed the drug crisis to re-emerge unchecked. Despite widespread community calls for a return to focused enforcement, the police remained largely silent, leaving residents to fend for themselves in a city increasingly marred by open drug dealing and violence.</w:t>
      </w:r>
      <w:r/>
    </w:p>
    <w:p>
      <w:r/>
      <w:r>
        <w:t>Adding insult to injury are the relentless allegations of serious misconduct dating back over a decade. Investigations by the Independent Office for Police Conduct (IOPC) have consistently uncovered disturbing behavioural issues among officers based at Charing Cross—bullying, racism, misogyny, steroid abuse, and abuse of authority. Public trust erodes further with each revelation, including shocking incidents such as officers engaging in inappropriate sexual conduct with vulnerable women. Such revelations cast a devastating light on a force plagued by internal rot and systemic complacency.</w:t>
      </w:r>
      <w:r/>
    </w:p>
    <w:p>
      <w:r/>
      <w:r>
        <w:t>Most recently, in 2025, the IOPC’s scrutiny intensified with investigations targeting 11 current or former officers and a staff member—allegations of excessive force, discriminatory language, misogyny, and a total failure to challenge misconduct both on and off duty. The police response—suspending nine officers immediately and removing others from frontline duties—calls into question whether meaningful reform is even possible when the culture inside the force remains so toxic.</w:t>
      </w:r>
      <w:r/>
    </w:p>
    <w:p>
      <w:r/>
      <w:r>
        <w:t>This ongoing saga of inaction, internal corruption, and inability to control crime in one of the nation’s most prominent hubs underscores a failure of leadership at every level. It’s evidence that the Metropolitan Police are more committed to protecting their reputation than protecting the public they serve. This station’s reputation, once a symbol of authority and safety, is now tarnished by scandal and systemic failure. With community trust at rock bottom, and internal misconduct rife, it’s evident that fundamental reform—if it ever comes—is long overdue. Until then, residents will remain rightly skeptical of any promises that this institution can effectively restore order and integrity in the heart of London.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https://www.standard.co.uk/comment/metropolitan-police-sir-mark-rowley-b1250860.html</w:t>
        </w:r>
      </w:hyperlink>
      <w:r>
        <w:t xml:space="preserve"> - Please view link - unable to able to access data</w:t>
      </w:r>
      <w:r/>
    </w:p>
    <w:p>
      <w:pPr>
        <w:pStyle w:val="ListNumber"/>
        <w:spacing w:line="240" w:lineRule="auto"/>
        <w:ind w:left="720"/>
      </w:pPr>
      <w:r/>
      <w:hyperlink r:id="rId11">
        <w:r>
          <w:rPr>
            <w:color w:val="0000EE"/>
            <w:u w:val="single"/>
          </w:rPr>
          <w:t>https://www.camdennewjournal.co.uk/article/crackteam</w:t>
        </w:r>
      </w:hyperlink>
      <w:r>
        <w:t xml:space="preserve"> - In September 2015, Camden New Journal reported that a specialist police team targeting crack cocaine trade in Bloomsbury was disbanded due to funding cuts. Residents expressed concerns over increased drug dealing and safety, particularly around Cambridge Circus and New Compton Street. Community leaders highlighted the absence of police presence at night, leading to a resurgence of drug-related issues. The Camden Police did not respond to requests for comment on the team's dissolution and its impact on the community.</w:t>
      </w:r>
      <w:r/>
    </w:p>
    <w:p>
      <w:pPr>
        <w:pStyle w:val="ListNumber"/>
        <w:spacing w:line="240" w:lineRule="auto"/>
        <w:ind w:left="720"/>
      </w:pPr>
      <w:r/>
      <w:hyperlink r:id="rId12">
        <w:r>
          <w:rPr>
            <w:color w:val="0000EE"/>
            <w:u w:val="single"/>
          </w:rPr>
          <w:t>https://www.standard.co.uk/news/crime/corrupt-scotland-yard-officers-in-drugs-and-sex-inquiry-a4130111.html</w:t>
        </w:r>
      </w:hyperlink>
      <w:r>
        <w:t xml:space="preserve"> - In April 2019, the London Evening Standard reported on an investigation into Scotland Yard officers facing allegations of bullying, racism, drug use, and perverting the course of justice. The inquiry was triggered by reports of an officer having sex with a woman at Charing Cross police station. The Independent Office for Police Conduct (IOPC) expanded the investigation to include claims of violence towards women, inappropriate behaviour, and the use of controlled substances among officers.</w:t>
      </w:r>
      <w:r/>
    </w:p>
    <w:p>
      <w:pPr>
        <w:pStyle w:val="ListNumber"/>
        <w:spacing w:line="240" w:lineRule="auto"/>
        <w:ind w:left="720"/>
      </w:pPr>
      <w:r/>
      <w:hyperlink r:id="rId13">
        <w:r>
          <w:rPr>
            <w:color w:val="0000EE"/>
            <w:u w:val="single"/>
          </w:rPr>
          <w:t>https://www.telegraph.co.uk/news/2019/04/30/police-watchdog-investigates-officers-claims-racism-misogyny/</w:t>
        </w:r>
      </w:hyperlink>
      <w:r>
        <w:t xml:space="preserve"> - In April 2019, The Telegraph reported that the police watchdog, the Independent Office for Police Conduct (IOPC), was investigating allegations of bullying, violence, racism, misogyny, and steroid use among officers at Charing Cross Police Station. The investigation was initiated following claims that an officer had sex with a vulnerable member of the public at the station. The IOPC expanded its inquiry to include other serious allegations, including perverting the course of justice and failing to report wrongdoing.</w:t>
      </w:r>
      <w:r/>
    </w:p>
    <w:p>
      <w:pPr>
        <w:pStyle w:val="ListNumber"/>
        <w:spacing w:line="240" w:lineRule="auto"/>
        <w:ind w:left="720"/>
      </w:pPr>
      <w:r/>
      <w:hyperlink r:id="rId14">
        <w:r>
          <w:rPr>
            <w:color w:val="0000EE"/>
            <w:u w:val="single"/>
          </w:rPr>
          <w:t>https://www.independent.co.uk/news/uk/crime/police-officers-investigation-racism-violence-misogyny-london-steroids-a8892421.html</w:t>
        </w:r>
      </w:hyperlink>
      <w:r>
        <w:t xml:space="preserve"> - In April 2019, The Independent reported that the Independent Office for Police Conduct (IOPC) was investigating allegations of violence towards women, racism, misogyny, and steroid abuse among officers at Charing Cross Police Station. The investigation was triggered by reports that an officer had sex with a vulnerable woman at the station. The IOPC expanded its inquiry to include other serious allegations, including perverting the course of justice and failing to report wrongdoing.</w:t>
      </w:r>
      <w:r/>
    </w:p>
    <w:p>
      <w:pPr>
        <w:pStyle w:val="ListNumber"/>
        <w:spacing w:line="240" w:lineRule="auto"/>
        <w:ind w:left="720"/>
      </w:pPr>
      <w:r/>
      <w:hyperlink r:id="rId15">
        <w:r>
          <w:rPr>
            <w:color w:val="0000EE"/>
            <w:u w:val="single"/>
          </w:rPr>
          <w:t>https://www.policeconduct.gov.uk/news/investigation-under-way-behaviour-met-officers-based-charing-cross-police-station</w:t>
        </w:r>
      </w:hyperlink>
      <w:r>
        <w:t xml:space="preserve"> - In September 2025, the Independent Office for Police Conduct (IOPC) announced an investigation into allegations of misconduct by 11 current or former Metropolitan Police officers and one staff member based at Charing Cross Police Station. The allegations include excessive use of force, making discriminatory and misogynistic comments, and failing to report or challenge inappropriate behaviour. The alleged incidents occurred both on and off duty between August 2024 and January 2025.</w:t>
      </w:r>
      <w:r/>
    </w:p>
    <w:p>
      <w:pPr>
        <w:pStyle w:val="ListNumber"/>
        <w:spacing w:line="240" w:lineRule="auto"/>
        <w:ind w:left="720"/>
      </w:pPr>
      <w:r/>
      <w:hyperlink r:id="rId16">
        <w:r>
          <w:rPr>
            <w:color w:val="0000EE"/>
            <w:u w:val="single"/>
          </w:rPr>
          <w:t>https://news.met.police.uk/news/met-statement-in-response-to-allegations-of-misconduct-at-charing-cross-police-station-501004</w:t>
        </w:r>
      </w:hyperlink>
      <w:r>
        <w:t xml:space="preserve"> - In September 2025, the Metropolitan Police responded to allegations of misconduct at Charing Cross Police Station. Assistant Commissioner Matt Twist stated that nine officers were suspended within 24 hours of the allegations being assessed, and another two officers were removed from frontline duties. The investigation by the Independent Office for Police Conduct (IOPC) was initiated following information received on 9 September 2025, relating to the conduct of 11 individuals, including nine serving officers and a former officer.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comment/metropolitan-police-sir-mark-rowley-b1250860.html" TargetMode="External"/><Relationship Id="rId11" Type="http://schemas.openxmlformats.org/officeDocument/2006/relationships/hyperlink" Target="https://www.camdennewjournal.co.uk/article/crackteam" TargetMode="External"/><Relationship Id="rId12" Type="http://schemas.openxmlformats.org/officeDocument/2006/relationships/hyperlink" Target="https://www.standard.co.uk/news/crime/corrupt-scotland-yard-officers-in-drugs-and-sex-inquiry-a4130111.html" TargetMode="External"/><Relationship Id="rId13" Type="http://schemas.openxmlformats.org/officeDocument/2006/relationships/hyperlink" Target="https://www.telegraph.co.uk/news/2019/04/30/police-watchdog-investigates-officers-claims-racism-misogyny/" TargetMode="External"/><Relationship Id="rId14" Type="http://schemas.openxmlformats.org/officeDocument/2006/relationships/hyperlink" Target="https://www.independent.co.uk/news/uk/crime/police-officers-investigation-racism-violence-misogyny-london-steroids-a8892421.html" TargetMode="External"/><Relationship Id="rId15" Type="http://schemas.openxmlformats.org/officeDocument/2006/relationships/hyperlink" Target="https://www.policeconduct.gov.uk/news/investigation-under-way-behaviour-met-officers-based-charing-cross-police-station" TargetMode="External"/><Relationship Id="rId16" Type="http://schemas.openxmlformats.org/officeDocument/2006/relationships/hyperlink" Target="https://news.met.police.uk/news/met-statement-in-response-to-allegations-of-misconduct-at-charing-cross-police-station-501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