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rejects patriotism amid rising far-right influence and protests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Tower Hamlets Council’s recent decision to condemn the so-called "Operation Raise the Colours" campaign and the display of British and English flags in the borough is a troubling illustration of the growing influence of far-right activism disguised as patriotism. The council’s motion, heavily influenced by politically correct narratives, labels legitimate expressions of national pride as "fear and division" and accuses the organizers of being led by extremist elements intent on inflaming tensions. This approach dismisses the genuine concerns of residents who see these flags as symbols of their identity and community resilience, rather than provocations. </w:t>
      </w:r>
      <w:r/>
    </w:p>
    <w:p>
      <w:r/>
      <w:r>
        <w:t>The escalation of protests at the Britannia Hotel in Canary Wharf—an establishment used by the Home Office to house asylum seekers—has become a flashpoint for broader ideological battles over immigration. While some groups, like the Pink Ladies, claim their demonstrations are focused on safeguarding vulnerable women and children, their protests have become a platform for anti-immigration sentiment that borders on xenophobia. Their emphasis on "safety" often dovetails with far-right messaging, attempting to frame asylum seekers as threats to community cohesion, even as they deny any racist intent. The council’s attempts to distance itself from these protests and to dismiss patriotism as divisive fails to recognize that expressing national pride is a fundamental right, not a threat.</w:t>
      </w:r>
      <w:r/>
    </w:p>
    <w:p>
      <w:r/>
      <w:r>
        <w:t>The council’s motion, driven by Councillor Mufeedah Bustin and seconded by Councillor Abdi Mohammed, falsely portrays patriotic displays as orchestrated by "far-right extremists" intent on sowing discord. Such rhetoric dismisses the legitimate pride of ordinary residents and echoes the polarizing narrative promoted by national far-right groups that seek to manipulate community concerns for political gain. They speak of protecting "community safety," yet their real agenda seems aimed at suppressing the symbols of cultural identity that many residents cherish, all under the guise of safeguarding cohesion.</w:t>
      </w:r>
      <w:r/>
    </w:p>
    <w:p>
      <w:r/>
      <w:r>
        <w:t>The controversy over the display of St George's Cross flags—waved amid protests and clashes—reflects a broader mischaracterization of national symbols as inherently divisive. While some residents view these flags as expressions of belonging and patriotism, the council’s heavy-handed response to removing flags from public spaces—despite their lawful display on private property—serves only to inflame tensions further. It becomes clear that the intention is less about public safety and more about silencing expressions of national pride on the grounds of political correctness, a move that risks alienating mainstream residents who see such symbols as vital parts of their identity.</w:t>
      </w:r>
      <w:r/>
    </w:p>
    <w:p>
      <w:r/>
      <w:r>
        <w:t>Furthermore, these protests highlight the ongoing resentment towards government policies that house asylum seekers in hotels, often without local consultation. The Pink Ladies’ demonstrations, although framed as advocating for better management and the rights of asylum seekers to work and independent housing, are increasingly entangled with anti-immigrant fervor that policy-makers and local authorities should reject. Their stance, purportedly non-racist, is undermined by the fact that their protests have attracted counter-demonstrations driven by well-organized anti-migrant factions, revealing the dangerous polarization rooted in radicalized narratives.</w:t>
      </w:r>
      <w:r/>
    </w:p>
    <w:p>
      <w:r/>
      <w:r>
        <w:t>As Tower Hamlets continues to grapple with these tensions, it is clear that a concerted effort to dismiss patriotic sentiments as far-right tactics is misguided and dangerous. The community’s concerns about safety, housing, and public symbols should be addressed with honesty and respect, not silenced through political expediency. The rising influence of extremist ideologies in borough politics threatens to undermine social cohesion and suppress the very sense of national pride that helps hold communities together. Standing firm against this narrative is essential if we are to preserve Britain’s values of free expression, cultural identity, and national 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https://www.express.co.uk/news/uk/2118943/council-vote-declare-uk-flag</w:t>
        </w:r>
      </w:hyperlink>
      <w:r>
        <w:t xml:space="preserve"> - Please view link - unable to able to access data</w:t>
      </w:r>
      <w:r/>
    </w:p>
    <w:p>
      <w:pPr>
        <w:pStyle w:val="ListNumber"/>
        <w:spacing w:line="240" w:lineRule="auto"/>
        <w:ind w:left="720"/>
      </w:pPr>
      <w:r/>
      <w:hyperlink r:id="rId11">
        <w:r>
          <w:rPr>
            <w:color w:val="0000EE"/>
            <w:u w:val="single"/>
          </w:rPr>
          <w:t>https://www.standard.co.uk/news/uk/police-canary-wharf-london-england-metropolitan-police-b1243345.html</w:t>
        </w:r>
      </w:hyperlink>
      <w:r>
        <w:t xml:space="preserve"> - In August 2025, a protest outside the Britannia International Hotel in Canary Wharf, London, led to six arrests. Demonstrators, some waving England flags and setting off pink flares, gathered to oppose the housing of asylum seekers in the hotel. The Metropolitan Police imposed conditions under the Public Order Act to prevent serious disruption. Arrests were made for breaching public order conditions, possession of Class B drugs, and assaulting an emergency worker. The protest highlighted tensions surrounding the use of hotels for housing asylum seekers in the UK.</w:t>
      </w:r>
      <w:r/>
    </w:p>
    <w:p>
      <w:pPr>
        <w:pStyle w:val="ListNumber"/>
        <w:spacing w:line="240" w:lineRule="auto"/>
        <w:ind w:left="720"/>
      </w:pPr>
      <w:r/>
      <w:hyperlink r:id="rId12">
        <w:r>
          <w:rPr>
            <w:color w:val="0000EE"/>
            <w:u w:val="single"/>
          </w:rPr>
          <w:t>https://www.towerhamlets.gov.uk/News_events/2025/August/Statement-on-flags-outside-Britannia-Hotel.aspx</w:t>
        </w:r>
      </w:hyperlink>
      <w:r>
        <w:t xml:space="preserve"> - In August 2025, Tower Hamlets Council addressed the display of flags outside the Britannia Hotel in Canary Wharf. The council stated that while flags can be displayed on private property, they remove flags from council infrastructure to ensure public safety. The council also noted that some individuals placing flags were not from the borough and that there were attempts by outsiders to sow division. The decision to use the Britannia Hotel for housing asylum seekers was made by the government without prior consultation with the council.</w:t>
      </w:r>
      <w:r/>
    </w:p>
    <w:p>
      <w:pPr>
        <w:pStyle w:val="ListNumber"/>
        <w:spacing w:line="240" w:lineRule="auto"/>
        <w:ind w:left="720"/>
      </w:pPr>
      <w:r/>
      <w:hyperlink r:id="rId13">
        <w:r>
          <w:rPr>
            <w:color w:val="0000EE"/>
            <w:u w:val="single"/>
          </w:rPr>
          <w:t>https://www.standard.co.uk/news/london/met-police-pink-ladies-migrant-hotel-canary-wharf-london-b1243840.html</w:t>
        </w:r>
      </w:hyperlink>
      <w:r>
        <w:t xml:space="preserve"> - The 'Pink Ladies' are a group of women protesting against the housing of asylum seekers in hotels, including the Britannia Hotel in Canary Wharf. They argue that asylum seekers should have the right to work and organise their own accommodation. The group has been involved in demonstrations and has faced counter-protests from anti-racist organisations. The protests have sparked debates over immigration policies and the use of hotels for housing asylum seekers in the UK.</w:t>
      </w:r>
      <w:r/>
    </w:p>
    <w:p>
      <w:pPr>
        <w:pStyle w:val="ListNumber"/>
        <w:spacing w:line="240" w:lineRule="auto"/>
        <w:ind w:left="720"/>
      </w:pPr>
      <w:r/>
      <w:hyperlink r:id="rId14">
        <w:r>
          <w:rPr>
            <w:color w:val="0000EE"/>
            <w:u w:val="single"/>
          </w:rPr>
          <w:t>https://poplarlondon.co.uk/st-georges-cross-flags-britannia-hotel-debate/</w:t>
        </w:r>
      </w:hyperlink>
      <w:r>
        <w:t xml:space="preserve"> - In August 2025, the display of St George's Cross flags outside the Britannia Hotel in Canary Wharf reignited debates over the meaning of the flag in Tower Hamlets. The flags were part of the 'Operation Raise the Colours' campaign, which has been associated with far-right activists. Residents and local officials are divided over whether the flags represent patriotism or are used to promote anti-immigration sentiments. The situation has raised questions about identity, belonging, and the use of national symbols in the borough.</w:t>
      </w:r>
      <w:r/>
    </w:p>
    <w:p>
      <w:pPr>
        <w:pStyle w:val="ListNumber"/>
        <w:spacing w:line="240" w:lineRule="auto"/>
        <w:ind w:left="720"/>
      </w:pPr>
      <w:r/>
      <w:hyperlink r:id="rId15">
        <w:r>
          <w:rPr>
            <w:color w:val="0000EE"/>
            <w:u w:val="single"/>
          </w:rPr>
          <w:t>https://www.standard.co.uk/news/london/tower-hamlets-intimidated-st-georges-flags-b1243640.html</w:t>
        </w:r>
      </w:hyperlink>
      <w:r>
        <w:t xml:space="preserve"> - In August 2025, the display of St George's Cross flags in Tower Hamlets led to divisions among residents. Some felt intimidated by the flags, while others criticised their removal by the council. The flags were part of the 'Operation Raise the Colours' campaign, which has been linked to far-right groups. The council stated that flags can be displayed on private property but removed them from council infrastructure to ensure public safety. The situation highlighted tensions over national symbols and immigration in the borough.</w:t>
      </w:r>
      <w:r/>
    </w:p>
    <w:p>
      <w:pPr>
        <w:pStyle w:val="ListNumber"/>
        <w:spacing w:line="240" w:lineRule="auto"/>
        <w:ind w:left="720"/>
      </w:pPr>
      <w:r/>
      <w:hyperlink r:id="rId16">
        <w:r>
          <w:rPr>
            <w:color w:val="0000EE"/>
            <w:u w:val="single"/>
          </w:rPr>
          <w:t>https://www.gbnews.com/news/operation-raise-the-colours-london-council-far-right-extremists</w:t>
        </w:r>
      </w:hyperlink>
      <w:r>
        <w:t xml:space="preserve"> - In October 2025, Tower Hamlets Council considered branding participants of the 'Operation Raise the Colours' campaign as 'far-right extremists'. The campaign involved displaying British and English flags in public spaces, which some councillors argued was being used to promote far-right narratives under the guise of patriotism. The council's motion aimed to address concerns over safety, security, and equity, and to counteract the influence of far-right groups in the borough.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18943/council-vote-declare-uk-flag" TargetMode="External"/><Relationship Id="rId11" Type="http://schemas.openxmlformats.org/officeDocument/2006/relationships/hyperlink" Target="https://www.standard.co.uk/news/uk/police-canary-wharf-london-england-metropolitan-police-b1243345.html" TargetMode="External"/><Relationship Id="rId12" Type="http://schemas.openxmlformats.org/officeDocument/2006/relationships/hyperlink" Target="https://www.towerhamlets.gov.uk/News_events/2025/August/Statement-on-flags-outside-Britannia-Hotel.aspx" TargetMode="External"/><Relationship Id="rId13" Type="http://schemas.openxmlformats.org/officeDocument/2006/relationships/hyperlink" Target="https://www.standard.co.uk/news/london/met-police-pink-ladies-migrant-hotel-canary-wharf-london-b1243840.html" TargetMode="External"/><Relationship Id="rId14" Type="http://schemas.openxmlformats.org/officeDocument/2006/relationships/hyperlink" Target="https://poplarlondon.co.uk/st-georges-cross-flags-britannia-hotel-debate/" TargetMode="External"/><Relationship Id="rId15" Type="http://schemas.openxmlformats.org/officeDocument/2006/relationships/hyperlink" Target="https://www.standard.co.uk/news/london/tower-hamlets-intimidated-st-georges-flags-b1243640.html" TargetMode="External"/><Relationship Id="rId16" Type="http://schemas.openxmlformats.org/officeDocument/2006/relationships/hyperlink" Target="https://www.gbnews.com/news/operation-raise-the-colours-london-council-far-right-extrem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