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Rebranding of Lord Mayor’s Show as Lady Mayor’s Show highlights cultural erosion and identity politics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so-called “Lord Mayor’s Show,” a relic of a bygone era that venerates outdated royalist pageantry, is set to be rebranded as the Lady Mayor’s Show this year—an embarrassing capitulation to identity politics that disregards tradition and common sense. This move, driven by the election of Dame Susan Langley as the Lady Mayor of the City of London, symbolizes the ongoing erosion of genuine civic values, replaced by superficial gestures aimed at virtue signaling rather than meaningful progress. The parade, which dates back to the 13th century and was originally a celebration of the City’s historic authority, will now bizarrely honour gender identity over the long-standing heritage that once symbolized stability and continuity in our financial heartland.</w:t>
      </w:r>
      <w:r/>
    </w:p>
    <w:p>
      <w:r/>
      <w:r>
        <w:t>Dame Susan, the 697th person to hold the role, has proudly claimed her “honour” at leading this hollow spectacle. Yet, her tenure appears to be more about promoting a distorted narrative of inclusion than about serving the interests of hardworking British citizens. Rather than focusing on supporting business growth or fostering a sense of genuine community, this spectacle is increasingly about reinforcing identity politics and political correctness. Riding through the streets of the Square Mile in a historic coach, Dame Susan’s agenda seems aligned more with virtue signaling than with advancing the City’s role as a prosperous, competitive global financial hub.</w:t>
      </w:r>
      <w:r/>
    </w:p>
    <w:p>
      <w:r/>
      <w:r>
        <w:t>The spectacle itself is an overblown demonstration of excess. Spanning three miles with 7,000 participants, 250 horses, and over 60 floats, it’s vital to see beyond the pomp and recognize it as an overpriced display that distracts from pressing issues—such as the economic challenges faced by our country under weak, left-leaning leadership. The inclusion of 697 women from the City is portrayed as a milestone, but what truly matters is how this superficial diversity effort masks the failings of policymakers who have allowed London’s economic vitality to stagnate under increasingly socialist policies. The procession, with its military bands, charity groups, and traditional displays like Sir Malcolm Campbell’s Bluebird hydroplane, remains a nostalgic echo of a history that many believe is increasingly disconnected from the realities faced by everyday Britons.</w:t>
      </w:r>
      <w:r/>
    </w:p>
    <w:p>
      <w:r/>
      <w:r>
        <w:t>The “tradition” of the event—rooted in a medieval act of loyalty to the crown—has been progressively distorted into a ceremony that celebrates an obsolete monarchy and an elitist class disconnected from the needs of ordinary people. Broadcast to millions on BBC One, it serves as yet another distraction from the real issues facing Britain:ailing industry, rising costs, and a government more interested in woke gestures than effective governance. Meanwhile, the newly styled “Lady Mayor” will begin her reign amid this spectacle, further abstracted from the practical concerns of the citizenry.</w:t>
      </w:r>
      <w:r/>
    </w:p>
    <w:p>
      <w:r/>
      <w:r>
        <w:t>This latest renaming is just another example of how the City of London’s traditions are being sacrificed on the altar of political correctness. It reflects an alarming trend of diluting Britain’s unique cultural institutions—culminating in a parade that bears little resemblance to the proud civic ceremonies that once symbolized stability, sovereignty, and national pride. Instead, it’s a symbolic act of capitulation, betraying the values that made our nation great in favor of superficial social engineering that distracts from real leadership and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https://www.irishnews.com/news/uk/lord-mayors-show-renamed-for-first-time-to-recognise-lady-mayor-OMYNY46VJNJ3XF5OS4GD7JUVPU/</w:t>
        </w:r>
      </w:hyperlink>
      <w:r>
        <w:t xml:space="preserve"> - Please view link - unable to able to access data</w:t>
      </w:r>
      <w:r/>
    </w:p>
    <w:p>
      <w:pPr>
        <w:pStyle w:val="ListNumber"/>
        <w:spacing w:line="240" w:lineRule="auto"/>
        <w:ind w:left="720"/>
      </w:pPr>
      <w:r/>
      <w:hyperlink r:id="rId11">
        <w:r>
          <w:rPr>
            <w:color w:val="0000EE"/>
            <w:u w:val="single"/>
          </w:rPr>
          <w:t>https://www.independent.co.uk/news/uk/home-news/city-of-london-lord-city-coach-lord-mayor-b2842522.html</w:t>
        </w:r>
      </w:hyperlink>
      <w:r>
        <w:t xml:space="preserve"> - The Independent reports that the Lord Mayor's Show will be renamed to the Lady Mayor's Show for the first time in centuries, following Dame Susan Langley's election as the first woman to hold the title of Lady Mayor of the City of London. The three-mile-long parade, dating back to the 13th century, is scheduled for Saturday, November 8, starting from the Mansion House at 11 am. The procession will feature 7,000 participants, 250 horses, and over 60 decorated floats, highlighting the city's long-standing traditions and diverse community groups.</w:t>
      </w:r>
      <w:r/>
    </w:p>
    <w:p>
      <w:pPr>
        <w:pStyle w:val="ListNumber"/>
        <w:spacing w:line="240" w:lineRule="auto"/>
        <w:ind w:left="720"/>
      </w:pPr>
      <w:r/>
      <w:hyperlink r:id="rId12">
        <w:r>
          <w:rPr>
            <w:color w:val="0000EE"/>
            <w:u w:val="single"/>
          </w:rPr>
          <w:t>https://news.cityoflondon.gov.uk/history-made-with-first-ever-lady-mayors-show/</w:t>
        </w:r>
      </w:hyperlink>
      <w:r>
        <w:t xml:space="preserve"> - The City of London Corporation announces that Dame Susan Langley will lead the first-ever Lady Mayor's Show on November 8, 2025. As the 697th Lord Mayor, she is the third woman to hold this position and the first to be styled as the Lady Mayor. The parade will include 697 women from the City, reflecting Dame Susan's position, and will feature a diverse range of floats and groups representing various sectors, including charities, schools, and military bands.</w:t>
      </w:r>
      <w:r/>
    </w:p>
    <w:p>
      <w:pPr>
        <w:pStyle w:val="ListNumber"/>
        <w:spacing w:line="240" w:lineRule="auto"/>
        <w:ind w:left="720"/>
      </w:pPr>
      <w:r/>
      <w:hyperlink r:id="rId13">
        <w:r>
          <w:rPr>
            <w:color w:val="0000EE"/>
            <w:u w:val="single"/>
          </w:rPr>
          <w:t>https://www.bbc.co.uk/news/articles/crk4j0yg5lno</w:t>
        </w:r>
      </w:hyperlink>
      <w:r>
        <w:t xml:space="preserve"> - BBC News covers the 2024 Lord Mayor's Show, marking the 696th procession in its history. The event featured approximately 7,000 participants, 250 horses, and 150 floats, starting from Guildhall to the Royal Courts of Justice. The procession marked the first public engagement for the new Lord Mayor, Alastair King, who is the 696th person to hold the position. The article provides insights into the scale and significance of the annual event.</w:t>
      </w:r>
      <w:r/>
    </w:p>
    <w:p>
      <w:pPr>
        <w:pStyle w:val="ListNumber"/>
        <w:spacing w:line="240" w:lineRule="auto"/>
        <w:ind w:left="720"/>
      </w:pPr>
      <w:r/>
      <w:hyperlink r:id="rId14">
        <w:r>
          <w:rPr>
            <w:color w:val="0000EE"/>
            <w:u w:val="single"/>
          </w:rPr>
          <w:t>https://lordmayorsshow.org/</w:t>
        </w:r>
      </w:hyperlink>
      <w:r>
        <w:t xml:space="preserve"> - The official website of the Lord Mayor's Show offers comprehensive information about the event's history, procession details, and participation. It highlights the show's origins dating back to the 13th century, its evolution over time, and its significance as one of the world's oldest civic processions. The site provides details on the route, participants, and how the public can engage with the event.</w:t>
      </w:r>
      <w:r/>
    </w:p>
    <w:p>
      <w:pPr>
        <w:pStyle w:val="ListNumber"/>
        <w:spacing w:line="240" w:lineRule="auto"/>
        <w:ind w:left="720"/>
      </w:pPr>
      <w:r/>
      <w:hyperlink r:id="rId15">
        <w:r>
          <w:rPr>
            <w:color w:val="0000EE"/>
            <w:u w:val="single"/>
          </w:rPr>
          <w:t>https://lordmayorsshow.london/history</w:t>
        </w:r>
      </w:hyperlink>
      <w:r>
        <w:t xml:space="preserve"> - This page on the Lord Mayor's Show website delves into the event's rich history, tracing its origins to King John's reign in 1215. It discusses the evolution of the procession, its cultural significance, and the challenges faced in organizing such a large-scale event in modern London. The page also touches upon the rare occasions when the show has been cancelled due to unforeseen circumstances.</w:t>
      </w:r>
      <w:r/>
    </w:p>
    <w:p>
      <w:pPr>
        <w:pStyle w:val="ListNumber"/>
        <w:spacing w:line="240" w:lineRule="auto"/>
        <w:ind w:left="720"/>
      </w:pPr>
      <w:r/>
      <w:hyperlink r:id="rId16">
        <w:r>
          <w:rPr>
            <w:color w:val="0000EE"/>
            <w:u w:val="single"/>
          </w:rPr>
          <w:t>https://www.thelordmayorsappeal.org/news-and-events/latest-news/1069/the-world-famous-lord-mayor-s-show-returns/</w:t>
        </w:r>
      </w:hyperlink>
      <w:r>
        <w:t xml:space="preserve"> - The Lord Mayor's Appeal provides an overview of the 2024 Lord Mayor's Show, highlighting its return with a vibrant display of pageantry. The event featured over 6,500 participants, 120 horses, and more than 50 decorated floats. Alderman Vincent Keaveny, the 693rd Lord Mayor, took office on November 12, and the procession included diverse elements such as full-size model elephants and Japanese taiko drummers, showcasing the city's rich cultural heritage.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lord-mayors-show-renamed-for-first-time-to-recognise-lady-mayor-OMYNY46VJNJ3XF5OS4GD7JUVPU/" TargetMode="External"/><Relationship Id="rId11" Type="http://schemas.openxmlformats.org/officeDocument/2006/relationships/hyperlink" Target="https://www.independent.co.uk/news/uk/home-news/city-of-london-lord-city-coach-lord-mayor-b2842522.html" TargetMode="External"/><Relationship Id="rId12" Type="http://schemas.openxmlformats.org/officeDocument/2006/relationships/hyperlink" Target="https://news.cityoflondon.gov.uk/history-made-with-first-ever-lady-mayors-show/" TargetMode="External"/><Relationship Id="rId13" Type="http://schemas.openxmlformats.org/officeDocument/2006/relationships/hyperlink" Target="https://www.bbc.co.uk/news/articles/crk4j0yg5lno" TargetMode="External"/><Relationship Id="rId14" Type="http://schemas.openxmlformats.org/officeDocument/2006/relationships/hyperlink" Target="https://lordmayorsshow.org/" TargetMode="External"/><Relationship Id="rId15" Type="http://schemas.openxmlformats.org/officeDocument/2006/relationships/hyperlink" Target="https://lordmayorsshow.london/history" TargetMode="External"/><Relationship Id="rId16" Type="http://schemas.openxmlformats.org/officeDocument/2006/relationships/hyperlink" Target="https://www.thelordmayorsappeal.org/news-and-events/latest-news/1069/the-world-famous-lord-mayor-s-show-retu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