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Labour's deputy leadership contest exposes deeper divisions amid party's crisis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Labour Party finds itself at a crossroads as it attempts to rebuild its image following a disastrous election defeat and the fallout from Angela Rayner’s resignation over a tax controversy. Instead of rallying around a credible alternative to the failed leadership, Labour seems mired in internal upheaval, highlighting the party’s inability to address its core weaknesses. The upcoming deputy leadership contest only exposes further divisions within an already fractured party—in stark contrast to reform-oriented groups pushing for a clean break from past failures and for policies rooted in common sense and accountability.</w:t>
      </w:r>
      <w:r/>
    </w:p>
    <w:p>
      <w:r/>
      <w:r>
        <w:t>The deputy role, often dismissed as peripheral, has been thrust into the spotlight amid the ongoing chaos. Despite lacking a formal job description, the deputy leader wields crucial influence through membership on the party’s National Executive Committee and participation in key meetings. Yet, the role is often misunderstood; it isn’t the automatic next in line to step in as deputy prime minister—a reminder of Labour’s muddled understanding of power and responsibility. Instead, the deputy is cast as a “campaigner in chief,” expected to engage the public and bolster Labour’s flagging fortunes in the face of rising populist alternatives—an increasingly urgent task given the party's declining credibility with voters.</w:t>
      </w:r>
      <w:r/>
    </w:p>
    <w:p>
      <w:r/>
      <w:r>
        <w:t>With the contest primarily between Bridget Phillipson and Lucy Powell, it’s clear that Labour is still split between two narrative camps. Both candidates hail from northern England and position themselves as pragmatic politicians—an acknowledgment that Labour’s old ideological battles are irrelevant in the face of electoral realignment. Powell, leaning slightly more toward the left, campaigns on openness and a willingness to challenge the leadership—echoing the frustration many in the party feel about Starmer’s top-down approach. Phillipson’s focus on unity and discreet influence, meanwhile, indicates a desire to maintain the status quo and avoid disruptive internal conflicts, but is it enough to stem Labour’s ongoing decline?</w:t>
      </w:r>
      <w:r/>
    </w:p>
    <w:p>
      <w:r/>
      <w:r>
        <w:t>The choice before Labour members isn’t just about personalities; it’s a reflection of the party’s broader crisis. Powell’s stance as a “voice of dissent” appeals to those hoping for a shake-up—an inflection point calling for tangible change and accountability. Her supporters see her as someone willing to stand up to the leadership, even if it risks internal discord. On the other hand, Phillipson’s emphasis on stability and barbed reforms aimed at democratizing decision-making suggests a party still intent on papering over deep divisions rather than confronting them seriously. Neither candidate truly offers a solution that addresses the core issues that led to Labour’s recent electoral calamity and its ongoing disconnection with everyday voters.</w:t>
      </w:r>
      <w:r/>
    </w:p>
    <w:p>
      <w:r/>
      <w:r>
        <w:t>This leadership contest underpins Labour’s vulnerable position in British politics—an opposition obsessed with internal politicking while the country faces real challenges. Rather than presenting a clear, credible alternative, the party appears more focused on factional power struggles. The split support—MPs and unions backing Phillipson, grassroots groups favoring Powell—exposes how disconnected Labour is from the wider electorate and highlights its failure to unify around a compelling vision for change.</w:t>
      </w:r>
      <w:r/>
    </w:p>
    <w:p>
      <w:r/>
      <w:r>
        <w:t>The resignation of Rayner has further exposed Labour’s internal fragility. Her departure, marred by tax controversy, has drained some of the party’s once-robust appeal among working-class voters—those crucial to any realistic hope of a comeback. Meanwhile, the rise of populist parties like Reform UK, with their straightforward, no-nonsense messaging, continues to erode Labour’s base by challenging the establishment’s credibility and promising decisive action—something Labour has been unable or unwilling to deliver.</w:t>
      </w:r>
      <w:r/>
    </w:p>
    <w:p>
      <w:r/>
      <w:r>
        <w:t>In this context, the deputy leadership election should serve as a wake-up call—not a pawn in internal power plays, but a litmus test of Labour’s capacity for real reform. An eventual victory for Powell could signal an internecine struggle for control, risking further fragmentation in a party desperately in need of a clean break. Conversely, a win for Phillipson risks entrenching cautious, superficial governance at a time when decisive action is desperately needed to regain public trust.</w:t>
      </w:r>
      <w:r/>
    </w:p>
    <w:p>
      <w:r/>
      <w:r>
        <w:t>Either way, Labour’s internal debates highlight a party deeply divided and increasingly irrelevant in a political landscape where bold, populist alternatives—capable of responding to Britain’s pressing challenges—are gaining ground at their expense. Until Labour recognizes that the political ground has shifted utterly, it will struggle to reclaim the trust of its former voters, especially in the face of growing pressure from reform-minded groups ready to offer clear, straightforward solutions.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https://www.bbc.com/news/articles/c4g5nxzzky2o?at_medium=RSS&amp;at_campaign=rss</w:t>
        </w:r>
      </w:hyperlink>
      <w:r>
        <w:t xml:space="preserve"> - Please view link - unable to able to access data</w:t>
      </w:r>
      <w:r/>
    </w:p>
    <w:p>
      <w:pPr>
        <w:pStyle w:val="ListNumber"/>
        <w:spacing w:line="240" w:lineRule="auto"/>
        <w:ind w:left="720"/>
      </w:pPr>
      <w:r/>
      <w:hyperlink r:id="rId11">
        <w:r>
          <w:rPr>
            <w:color w:val="0000EE"/>
            <w:u w:val="single"/>
          </w:rPr>
          <w:t>https://www.standard.co.uk/news/politics/labour-deputy-leadership-election-bridget-phillipson-lucy-powell-b1247317.html</w:t>
        </w:r>
      </w:hyperlink>
      <w:r>
        <w:t xml:space="preserve"> - Bridget Phillipson and Lucy Powell are set to contest the Labour Party's deputy leadership after securing sufficient support from MPs. Phillipson, the Education Secretary, received 175 nominations, while Powell, the former Leader of the House of Commons, garnered 117. The contest was triggered by Angela Rayner's resignation following a tax controversy. Both candidates are now preparing for the upcoming election, with voting scheduled to begin on October 8 and conclude on October 23, with results announced on October 25.</w:t>
      </w:r>
      <w:r/>
    </w:p>
    <w:p>
      <w:pPr>
        <w:pStyle w:val="ListNumber"/>
        <w:spacing w:line="240" w:lineRule="auto"/>
        <w:ind w:left="720"/>
      </w:pPr>
      <w:r/>
      <w:hyperlink r:id="rId12">
        <w:r>
          <w:rPr>
            <w:color w:val="0000EE"/>
            <w:u w:val="single"/>
          </w:rPr>
          <w:t>https://www.itv.com/news/2025-09-11/bridget-phillipson-and-lucy-powell-set-to-battle-it-out-for-deputy-labour-leader</w:t>
        </w:r>
      </w:hyperlink>
      <w:r>
        <w:t xml:space="preserve"> - Bridget Phillipson and Lucy Powell are set to compete for the Labour Party's deputy leadership after both secured enough support from MPs. Phillipson, the Education Secretary, received 175 nominations, while Powell, the former Leader of the House of Commons, garnered 117. The contest was triggered by Angela Rayner's resignation over a tax issue. Both candidates are now preparing for the upcoming election, with voting scheduled to begin on October 8 and conclude on October 23, with results announced on October 25.</w:t>
      </w:r>
      <w:r/>
    </w:p>
    <w:p>
      <w:pPr>
        <w:pStyle w:val="ListNumber"/>
        <w:spacing w:line="240" w:lineRule="auto"/>
        <w:ind w:left="720"/>
      </w:pPr>
      <w:r/>
      <w:hyperlink r:id="rId13">
        <w:r>
          <w:rPr>
            <w:color w:val="0000EE"/>
            <w:u w:val="single"/>
          </w:rPr>
          <w:t>https://www.standard.co.uk/news/politics/bridget-phillipson-lucy-powell-labour-angela-rayner-commons-b1247617.html</w:t>
        </w:r>
      </w:hyperlink>
      <w:r>
        <w:t xml:space="preserve"> - Bridget Phillipson has vowed to unite the Labour Party and defeat Reform UK as she vies to become deputy leader. Running against Lucy Powell, who lost her position as Leader of the House of Commons following Angela Rayner's resignation over tax affairs, Phillipson promises to give party members a 'strong voice' at the Cabinet table if elected. She aims to deliver change and secure a second Labour term.</w:t>
      </w:r>
      <w:r/>
    </w:p>
    <w:p>
      <w:pPr>
        <w:pStyle w:val="ListNumber"/>
        <w:spacing w:line="240" w:lineRule="auto"/>
        <w:ind w:left="720"/>
      </w:pPr>
      <w:r/>
      <w:hyperlink r:id="rId14">
        <w:r>
          <w:rPr>
            <w:color w:val="0000EE"/>
            <w:u w:val="single"/>
          </w:rPr>
          <w:t>https://www.reuters.com/world/uk/uk-deputy-pm-rayner-quits-over-tax-error-local-media-reports-2025-09-05/</w:t>
        </w:r>
      </w:hyperlink>
      <w:r>
        <w:t xml:space="preserve"> - UK Deputy Prime Minister Angela Rayner resigned on September 5, 2025, after admitting to underpaying property tax on a new home, marking a major blow to Prime Minister Keir Starmer's leadership. Rayner, 45, became the eighth and most senior minister to leave Starmer's cabinet, just days after she was accused of deliberately avoiding proper tax payments and had publicly received Starmer’s support. Her resignation follows her referral to an independent adviser after realizing she owed higher property taxes when purchasing an apartment in Hove, having incorrectly assumed she was exempt due to selling her share of a former home to a trust for her disabled son. Rayner expressed remorse in an emotional interview, saying she was taking steps to correct the mistake. Her departure is particularly damaging to Labour, given her working-class background, unifying role within the party, broader public appeal compared to Starmer, and her status as a potential leadership successor. The incident comes as Labour struggles in polls behind the populist Reform UK party and faces criticism over accepting luxury gifts from donors.</w:t>
      </w:r>
      <w:r/>
    </w:p>
    <w:p>
      <w:pPr>
        <w:pStyle w:val="ListNumber"/>
        <w:spacing w:line="240" w:lineRule="auto"/>
        <w:ind w:left="720"/>
      </w:pPr>
      <w:r/>
      <w:hyperlink r:id="rId15">
        <w:r>
          <w:rPr>
            <w:color w:val="0000EE"/>
            <w:u w:val="single"/>
          </w:rPr>
          <w:t>https://www.reuters.com/world/uk/uk-deputy-prime-minister-acknowledges-underpaying-property-tax-2025-09-03/</w:t>
        </w:r>
      </w:hyperlink>
      <w:r>
        <w:t xml:space="preserve"> - UK Deputy Prime Minister Angela Rayner admitted on Wednesday to underpaying property tax on an apartment she purchased in Hove, a seaside resort in southern England. Amid growing scrutiny, she has referred herself to the ministerial standards watchdog and informed the tax authority, HMRC, about the additional taxes owed. Rayner, also serving as Housing Minister, acknowledged the underpayment stemmed from advice she relied upon at the time and expressed remorse for the oversight. Critics, including opposition Conservatives, accused her of attempting to exploit tax rules by giving up a stake in her northern constituency home to pay a lower rate applicable to primary residences. Calls for her resignation have intensified, with some labeling her actions as inappropriate for someone tasked with setting housing policy. This incident adds to a series of scandals affecting the Labour government, including recent resignations over ethical breaches.</w:t>
      </w:r>
      <w:r/>
    </w:p>
    <w:p>
      <w:pPr>
        <w:pStyle w:val="ListNumber"/>
        <w:spacing w:line="240" w:lineRule="auto"/>
        <w:ind w:left="720"/>
      </w:pPr>
      <w:r/>
      <w:hyperlink r:id="rId16">
        <w:r>
          <w:rPr>
            <w:color w:val="0000EE"/>
            <w:u w:val="single"/>
          </w:rPr>
          <w:t>https://labourlist.org/2025/09/deputy-leadership-election-2025-plp-nominations-september-10/</w:t>
        </w:r>
      </w:hyperlink>
      <w:r>
        <w:t xml:space="preserve"> - Bridget Phillipson has crossed the threshold of 80 nominations to secure a place in the next stage of the Labour deputy leadership contest. Phillipson remains in pole position with 116 nominations, up 72 from yesterday evening, while Lucy Powell currently has 77 nominations, up 42 and three away from the required 80. The three other candidates are considerably further behind the two frontrunners in the contest, with left-wing candidate Bell Ribeiro-Addy third with 15, Paula Barker with 14 and Emily Thornberry with 13. A total of 235 MPs have now nominated a candidate in the race, equating to around 60% of the PLP. Among Labour’s factions, a majority of MPs in the Labour Growth Group, Get Britain Working Group, Blue Labour, the Living Standards Coalition and Labour YIMBY are now backing Bridget Phillipson, with Lucy Powell leading among MPs affiliated with the Labour Rural Research Group. The Socialist Campaign Group is split, with 14 MPs backing Bell Ribeiro-Addy and three supporting Paula Barker.</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bc.com/news/articles/c4g5nxzzky2o?at_medium=RSS&amp;at_campaign=rss" TargetMode="External"/><Relationship Id="rId11" Type="http://schemas.openxmlformats.org/officeDocument/2006/relationships/hyperlink" Target="https://www.standard.co.uk/news/politics/labour-deputy-leadership-election-bridget-phillipson-lucy-powell-b1247317.html" TargetMode="External"/><Relationship Id="rId12" Type="http://schemas.openxmlformats.org/officeDocument/2006/relationships/hyperlink" Target="https://www.itv.com/news/2025-09-11/bridget-phillipson-and-lucy-powell-set-to-battle-it-out-for-deputy-labour-leader" TargetMode="External"/><Relationship Id="rId13" Type="http://schemas.openxmlformats.org/officeDocument/2006/relationships/hyperlink" Target="https://www.standard.co.uk/news/politics/bridget-phillipson-lucy-powell-labour-angela-rayner-commons-b1247617.html" TargetMode="External"/><Relationship Id="rId14" Type="http://schemas.openxmlformats.org/officeDocument/2006/relationships/hyperlink" Target="https://www.reuters.com/world/uk/uk-deputy-pm-rayner-quits-over-tax-error-local-media-reports-2025-09-05/" TargetMode="External"/><Relationship Id="rId15" Type="http://schemas.openxmlformats.org/officeDocument/2006/relationships/hyperlink" Target="https://www.reuters.com/world/uk/uk-deputy-prime-minister-acknowledges-underpaying-property-tax-2025-09-03/" TargetMode="External"/><Relationship Id="rId16" Type="http://schemas.openxmlformats.org/officeDocument/2006/relationships/hyperlink" Target="https://labourlist.org/2025/09/deputy-leadership-election-2025-plp-nominations-september-1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