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security failures exposed as espionage trial collapse signals urgent reform needs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revelations surrounding the collapse of a high-profile espionage trial have once again exposed the UK’s vulnerable stance in the face of aggressive foreign interference, particularly from nations like China. It is deeply alarming that parliamentarians, the very backbone of our democracy, remain at risk of infiltration and betrayal, with the government failing to provide them with the security and protection they deserve. This scandal underscores the urgent need for a decisive overhaul of our national security policies, not a half-hearted response driven by political expediency.</w:t>
      </w:r>
      <w:r/>
    </w:p>
    <w:p>
      <w:r/>
      <w:r>
        <w:t>The trial’s abrupt termination — after the Deputy National Security Adviser declined to testify that China posed a national security threat — is a glaring indication that we are not taking the Chinese threat seriously enough. Instead of standing firm, the government capitulated, further compromising our sovereignty in the process. This approach is unacceptable; foreign states should never be given license to manipulate our democracy without consequences. Such a weakened stance invites further interference that could threaten political stability and national security for years to come.</w:t>
      </w:r>
      <w:r/>
    </w:p>
    <w:p>
      <w:r/>
      <w:r>
        <w:t>The government’s attempt to dismiss this case as merely the result of bureaucratic discretion is a clear diversion from its own failures. The truth is, the collapsing of this trial reveals a systemic reluctance to confront Chinese espionage head-on—likely driven by economic considerations and political convenience. When the Prime Minister’s office chooses to downplay a security breach that involves the potential sale of sensitive information, it raises serious questions about how committed we are to defending the integrity of our democratic institutions. This is a betrayal of the trust the public places in their government to safeguard national interests.</w:t>
      </w:r>
      <w:r/>
    </w:p>
    <w:p>
      <w:r/>
      <w:r>
        <w:t>Meanwhile, the Home Office’s latest security alert from MI5 serves as a wake-up call. The fact that our political classes and parliamentary staff are targeted by sophisticated foreign interference underscores a alarming vulnerability, one that the current administration is ill-equipped to address effectively. Spectacularly, the government’s response seems to prioritize diplomatic appearances over real security reforms — ignoring the growing evidence that our adversaries are already embedded and influencing our political landscape.</w:t>
      </w:r>
      <w:r/>
    </w:p>
    <w:p>
      <w:r/>
      <w:r>
        <w:t>Despite denials from Beijing, the Chinese government’s accusations of “malicious slander” cannot erase the growing pattern of covert influence and espionage long tolerated by successive administrations. The collapse of this case, coupled with MI5’s stark warning about ongoing threats, makes it painfully clear that the UK’s approach to foreign interference remains reactive rather than proactive. It’s high time for the government to adopt a robust, zero-tolerance policy towards foreign espionage, instead of kowtowing to economic interests that compromise our national security.</w:t>
      </w:r>
      <w:r/>
    </w:p>
    <w:p>
      <w:r/>
      <w:r>
        <w:t>As the political landscape shifts after the recent election, it is clear that the new government must prioritize national security over diplomatic superficiality. The failure to pursue this espionage case to its conclusion is a missed opportunity to send a strong message that Britain will no longer tolerate foreign interference—especially not from regimes that aim to undermine our sovereignty and democratic processes. The collapse of this trial is a stark illustration of how weak and divided our security structures have become, and it demands urgent, comprehensive reforms.</w:t>
      </w:r>
      <w:r/>
    </w:p>
    <w:p>
      <w:r/>
      <w:r>
        <w:t>The ongoing debate about the UK’s stance on China and other hostile states must be rooted in strength, not hesitation. It is time for opposition voices and independent watchdogs to demand a full inquiry into how these breaches are allowed to occur and why our security agencies have been hamstrung. Britons deserve a government that puts their safety first, with clear policies that bolster our defenses against all forms of foreign espionage and influence. Anything less is an abdication of their duty and a dangerous gamble with the future of our democracy.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https://www.dailymail.co.uk/news/article-15188967/Speaker-ministers-China-spying-scandal-parliament-protection.html?ns_mchannel=rss&amp;ns_campaign=1490&amp;ito=1490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https://www.reuters.com/world/uk/uks-mi5-warns-politicians-they-are-targets-russia-chinese-spying-2025-10-13/</w:t>
        </w:r>
      </w:hyperlink>
      <w:r>
        <w:t xml:space="preserve"> - MI5, the UK's domestic intelligence agency, has issued a rare public warning to British Members of Parliament (MPs), cautioning them against espionage efforts by Russia, China, and Iran. The statement highlights these nations' attempts to undermine UK democracy through tactics such as blackmail, phishing, cultivating personal relationships, and political donations. MI5 Director General Ken McCallum emphasized that foreign interference not only threatens national security but also corrodes democratic sovereignty. The warning follows the collapse of a legal case against two British men accused of spying for China, due to insufficient government evidence. The agency encouraged MPs to monitor suspicious behavior and social interactions, especially those involving secretive meetings or excessive praise. This advice echoes a 2022 alert involving Christine Lee, a lawyer accused of facilitating political donations for China, whose legal challenge against MI5 was unsuccessful. Despite Prime Minister Keir Starmer’s efforts to improve relations with China, tensions persist, with both countries exchanging espionage allegations. In response to the recent trial's dismissal, China's embassy reaffirmed its stance that the accusations were baseless and defamatory.</w:t>
      </w:r>
      <w:r/>
    </w:p>
    <w:p>
      <w:pPr>
        <w:pStyle w:val="ListNumber"/>
        <w:spacing w:line="240" w:lineRule="auto"/>
        <w:ind w:left="720"/>
      </w:pPr>
      <w:r/>
      <w:hyperlink r:id="rId12">
        <w:r>
          <w:rPr>
            <w:color w:val="0000EE"/>
            <w:u w:val="single"/>
          </w:rPr>
          <w:t>https://apnews.com/article/abcc48604051c7d6d5a105a7fead7f8e</w:t>
        </w:r>
      </w:hyperlink>
      <w:r>
        <w:t xml:space="preserve"> - The trial of two British men accused of spying for China collapsed due to the U.K. government's refusal to officially declare China a national security threat, according to Director of Public Prosecutions Stephen Parkinson. The charges, filed in April 2024 under the Official Secrets Act, alleged the men provided sensitive information useful to an enemy. Despite rising concerns about Beijing's covert activities and a 2023 parliamentary report labeling China a 'strategic threat,' the Labour government chose the term 'strategic challenge' and avoided harsher designations in an effort to reset diplomatic ties with China. Parkinson revealed that without government testimony confirming China as a national security threat during the relevant period, the prosecution could not proceed. Critics, including Conservative lawmakers and national security groups, claim the case’s collapse reflects political interference and fear of jeopardizing trade relations with China. Prime Minister Keir Starmer defended the decision, stressing that the Conservative-led government at the time of the alleged offenses did not designate China a threat, which was legally necessary for the prosecution. The case's dismissal has sparked controversy and accusations of compromising national security for diplomatic expedience.</w:t>
      </w:r>
      <w:r/>
    </w:p>
    <w:p>
      <w:pPr>
        <w:pStyle w:val="ListNumber"/>
        <w:spacing w:line="240" w:lineRule="auto"/>
        <w:ind w:left="720"/>
      </w:pPr>
      <w:r/>
      <w:hyperlink r:id="rId13">
        <w:r>
          <w:rPr>
            <w:color w:val="0000EE"/>
            <w:u w:val="single"/>
          </w:rPr>
          <w:t>https://www.reuters.com/world/uk/british-prosecutors-say-they-did-everything-possible-bring-china-spy-trial-court-2025-10-07/</w:t>
        </w:r>
      </w:hyperlink>
      <w:r>
        <w:t xml:space="preserve"> - British prosecutors have stated they did 'everything possible' to bring to trial two men accused of spying for China, but the case collapsed because the UK government declined to classify China as an 'enemy.' The two men, Christopher Cash and Christopher Berry, were charged under the Official Secrets Act, which applies only to enemies of the state. They were accused in 2024 of passing sensitive information to a Chinese intelligence agent, but denied the charges. The charges were dropped in September 2025, just weeks before trial, after a 2024 legal judgment clarified that the Act applied only to countries designated as enemies. Despite prosecutors' efforts to obtain necessary evidence from the government, they concluded by August 2025 that the evidence would not be provided, particularly regarding China’s status as a national security threat at the time of the offence. The decision sparked political debate, with opposition parties accusing the Labour government of avoiding diplomatic tension with China. Prime Minister Starmer emphasized that prosecutions must be based on the legal and political realities at the time of the alleged crime.</w:t>
      </w:r>
      <w:r/>
    </w:p>
    <w:p>
      <w:pPr>
        <w:pStyle w:val="ListNumber"/>
        <w:spacing w:line="240" w:lineRule="auto"/>
        <w:ind w:left="720"/>
      </w:pPr>
      <w:r/>
      <w:hyperlink r:id="rId14">
        <w:r>
          <w:rPr>
            <w:color w:val="0000EE"/>
            <w:u w:val="single"/>
          </w:rPr>
          <w:t>https://www.reuters.com/world/uk/starmer-denies-trying-appease-china-says-spying-case-dropped-legal-grounds-2025-10-08/</w:t>
        </w:r>
      </w:hyperlink>
      <w:r>
        <w:t xml:space="preserve"> - UK Prime Minister Keir Starmer has rejected claims that his government dropped a high-profile spying case to appease China, stating the decision was based on legal constraints rather than political motives. British prosecutors recently dropped charges against Christopher Cash and Christopher Berry, who were accused of passing sensitive information to Chinese intelligence. The move sparked criticism from opposition lawmakers and questions about the government's reluctance to provoke Beijing while seeking improved economic ties. Starmer, on a visit to India, blamed the previous Conservative government's policy for not classifying China as a security threat at the time of the alleged offenses. The case relied on the 1911 Official Secrets Act, which defines an 'enemy' as a country posing a current national security threat—criteria that did not apply to China under the prior administration’s policies. Director of Public Prosecutions Stephen Parkinson confirmed prosecutors lacked necessary government evidence to proceed. While UK security services have warned of cyber risks linked to China, Starmer's administration has also pursued Chinese investment. Critics, including Conservative leader Kemi Badenoch, accused the government of prioritizing diplomacy over national security, while others pointed to a legal misstep in the initial prosecution process.</w:t>
      </w:r>
      <w:r/>
    </w:p>
    <w:p>
      <w:pPr>
        <w:pStyle w:val="ListNumber"/>
        <w:spacing w:line="240" w:lineRule="auto"/>
        <w:ind w:left="720"/>
      </w:pPr>
      <w:r/>
      <w:hyperlink r:id="rId15">
        <w:r>
          <w:rPr>
            <w:color w:val="0000EE"/>
            <w:u w:val="single"/>
          </w:rPr>
          <w:t>https://abcnews.go.com/International/wireStory/uk-drops-charges-2-men-accused-spying-china-125578360</w:t>
        </w:r>
      </w:hyperlink>
      <w:r>
        <w:t xml:space="preserve"> - Authorities say two men accused of spying for China in Britain, including a former researcher working in the U.K. Parliament, will not face trial. Christopher Cash, 30, and Christopher Berry, 33, had denied violating the Official Secrets Act by providing information or documents that could be 'useful to an enemy' and 'prejudicial to the safety or interests' of the U.K. between late 2021 and February 2023. Cash was a parliamentary researcher who worked with senior lawmakers focused on security and foreign affairs from the Conservative Party. Berry is reportedly an academic based in Oxfordshire who had taught in China since 2015. They were accused of being in contact with each other and a person suspected of being a Chinese intelligence agent. The men were due to go on trial next month at London's Central Criminal Court, but prosecutors said Monday the case could not continue. 'The evidence in this case has been kept under continuous review and it has now been determined that the evidential standard for the offence indicted is no longer met,' the Crown Prosecution Service said in a statement. 'No further evidence will be offered.'</w:t>
      </w:r>
      <w:r/>
    </w:p>
    <w:p>
      <w:pPr>
        <w:pStyle w:val="ListNumber"/>
        <w:spacing w:line="240" w:lineRule="auto"/>
        <w:ind w:left="720"/>
      </w:pPr>
      <w:r/>
      <w:hyperlink r:id="rId16">
        <w:r>
          <w:rPr>
            <w:color w:val="0000EE"/>
            <w:u w:val="single"/>
          </w:rPr>
          <w:t>https://www.aljazeera.com/news/2023/9/11/china-says-reports-it-had-spy-in-uk-parliament-malicious-slander</w:t>
        </w:r>
      </w:hyperlink>
      <w:r>
        <w:t xml:space="preserve"> - China has lashed out at the United Kingdom, saying reports that a UK parliamentary researcher had been arrested on suspicion of spying for China were 'malicious slander'. The UK’s Sunday Times reported that the 28-year-old researcher, who had spent time teaching in China after graduating from university, had been arrested in March. He was employed by Alicia Kearns, a ruling Conservative party MP who chairs the parliament’s Foreign Affairs Committee, the paper said. The suspected spy has also been linked to Security Minister Tom Tugendhat who has been critical of Beijing and is the founder of the China Research Group, which brings together Conservative MPs looking for 'fresh thinking' on China. A number of UK MPs, including Tugendhat, have been sanctioned by Beijing. The UK’s Metropolitan Police confirmed over the weekend that two men had been arrested – a man in his 20s on suspicion of spying and a man in his 30s on suspicion of offences under the Official Secrets Act. Both were arrested in March and bailed until October, they added. After reports of the arrests emerged, UK Prime Minister Rishi Sunak told Chinese Premier Li Qiang at the G20 summit in New Delhi that he had 'very strong concerns' about Beijing’s 'interference' in democracy. A spokesperson for the Chinese embassy in London, however, said the reports were 'malicious slander'. 'The claim that China is suspected of ‘stealing British intelligence’ is completely fabricated and nothing but malicious slander,' the spokesperson said in a statement published late on Sunday. 'We firmly oppose it and urge relevant parties in the UK to stop their anti-China political manipulation and stop putting on such self-staged political farce.'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88967/Speaker-ministers-China-spying-scandal-parliament-protection.html?ns_mchannel=rss&amp;ns_campaign=1490&amp;ito=1490" TargetMode="External"/><Relationship Id="rId11" Type="http://schemas.openxmlformats.org/officeDocument/2006/relationships/hyperlink" Target="https://www.reuters.com/world/uk/uks-mi5-warns-politicians-they-are-targets-russia-chinese-spying-2025-10-13/" TargetMode="External"/><Relationship Id="rId12" Type="http://schemas.openxmlformats.org/officeDocument/2006/relationships/hyperlink" Target="https://apnews.com/article/abcc48604051c7d6d5a105a7fead7f8e" TargetMode="External"/><Relationship Id="rId13" Type="http://schemas.openxmlformats.org/officeDocument/2006/relationships/hyperlink" Target="https://www.reuters.com/world/uk/british-prosecutors-say-they-did-everything-possible-bring-china-spy-trial-court-2025-10-07/" TargetMode="External"/><Relationship Id="rId14" Type="http://schemas.openxmlformats.org/officeDocument/2006/relationships/hyperlink" Target="https://www.reuters.com/world/uk/starmer-denies-trying-appease-china-says-spying-case-dropped-legal-grounds-2025-10-08/" TargetMode="External"/><Relationship Id="rId15" Type="http://schemas.openxmlformats.org/officeDocument/2006/relationships/hyperlink" Target="https://abcnews.go.com/International/wireStory/uk-drops-charges-2-men-accused-spying-china-125578360" TargetMode="External"/><Relationship Id="rId16" Type="http://schemas.openxmlformats.org/officeDocument/2006/relationships/hyperlink" Target="https://www.aljazeera.com/news/2023/9/11/china-says-reports-it-had-spy-in-uk-parliament-malicious-sla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