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social housing lift failures reveal systemic neglect of vulnerable residents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Across London, the persistent failure of lifts in council and social housing blocks exposes a brazen neglect of vulnerable communities, undermining basic living standards. Over the past year, investigations reveal that 21 housing blocks have suffered ongoing or repeated lift breakdowns—problems that leave residents stranded, isolated, and in distress. These failures are not mere inconveniences but symptomatic of a broader failure by the authorities to prioritize essential maintenance and safeguard those most at risk.</w:t>
      </w:r>
      <w:r/>
    </w:p>
    <w:p>
      <w:r/>
      <w:r>
        <w:t>Take Canterbury House in Croydon—a 10-storey tower where residents, including families with infants, wheelchair users, and elderly tenants, are forced to navigate dangerous stairwells due to prolonged lift outages. The excuse that spare parts are delayed because they are sourced from Spain is nothing short of an abdication of duty. This supply chain excuse cloaks a failure to invest in reliable infrastructure, showing that profit and delay take precedence over vital resident needs.</w:t>
      </w:r>
      <w:r/>
    </w:p>
    <w:p>
      <w:r/>
      <w:r>
        <w:t>In East London’s Tower Hamlets, Balfron Tower’s residents see lift failures every month—sometimes twice in a fortnight—prompting them to climb 25 flights of stairs in a building designated as a Grade II-listed heritage site. The inadequate £100 compensation per resident for these repeated failures underscores a dismissive approach by landlords and local authorities. Such minimal compensation is an insult, highlighting their inability or unwillingness to address the chronic neglect of what should be basic services.</w:t>
      </w:r>
      <w:r/>
    </w:p>
    <w:p>
      <w:r/>
      <w:r>
        <w:t>Elsewhere, in Hackney, residents at Rozel Court face bizarre delays due to nesting falcons on the building’s roof—unfortunately, a frivolous excuse that sidesteps real responsibility. These environmental protections are being used as a shield to deny residents the quick repairs they urgently need, exposing how bureaucratic red tape and misplaced priorities leave tenants feeling abandoned.</w:t>
      </w:r>
      <w:r/>
    </w:p>
    <w:p>
      <w:r/>
      <w:r>
        <w:t>The human cost of these failures is devastating. In Camden, a resident with arthritis endured nearly two years without heating or hot water, trapped by a broken lift that made use of stairs impossible. An Ombudsman investigation uncovered systemic neglect, pointing to a wider pattern of councils treating residents’ lives as expendable. These aren’t isolated incidents—they are emblematic of a broken system where vulnerable, often disabled, residents are left to suffer in silence.</w:t>
      </w:r>
      <w:r/>
    </w:p>
    <w:p>
      <w:r/>
      <w:r>
        <w:t>The overarching picture is clear: London’s social housing infrastructure is crumbling, with repeated lift failures acting as a stark symbol of systemic failure. This crisis exposes the complete failure of authorities to uphold their duty of care, prioritizing bureaucratic delays and cost-saving schemes over the safety and dignity of tenants. It is high time for a fundamental overhaul—not just better repairs, but a dramatic shift in how the rights of vulnerable residents are protected from bureaucratic indifference and short-term profit-driven neglect.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https://www.standard.co.uk/news/london/croydon-tower-block-lifts-broken-b1252931.html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https://www.standard.co.uk/news/london/croydon-tower-block-lifts-broken-b1252931.html</w:t>
        </w:r>
      </w:hyperlink>
      <w:r>
        <w:t xml:space="preserve"> - Residents of Canterbury House in Croydon, a 10-storey tower block, have been facing significant challenges due to both lifts being out of service. This situation has forced residents, including those with mobility issues, to carry babies, shopping, and wheelchairs up narrow stairwells. The building's management has indicated that repairs are pending, with parts needed from Spain, leading to prolonged periods without functional lifts. This issue reflects a broader problem in London, where a joint investigation by MyLondon and the Local Democracy Reporting Service found widespread lift failures in housing blocks, affecting 21 separate blocks over 12 months, often trapping less mobile residents for extended periods.</w:t>
      </w:r>
      <w:r/>
    </w:p>
    <w:p>
      <w:pPr>
        <w:pStyle w:val="ListNumber"/>
        <w:spacing w:line="240" w:lineRule="auto"/>
        <w:ind w:left="720"/>
      </w:pPr>
      <w:r/>
      <w:hyperlink r:id="rId11">
        <w:r>
          <w:rPr>
            <w:color w:val="0000EE"/>
            <w:u w:val="single"/>
          </w:rPr>
          <w:t>https://www.standard.co.uk/news/london/balfron-tower-lifts-breakdown-residents-trapped-b1228951.html</w:t>
        </w:r>
      </w:hyperlink>
      <w:r>
        <w:t xml:space="preserve"> - Residents of Balfron Tower, a 26-storey tower block in East London, have been left 'trapped' after their lifts broke down for nearly a week. Tenants, including those with disabilities, have been forced to use the stairs every time they need to leave their homes. The Grade II-listed building has experienced ongoing lift issues, with one lift being temperamental and the second one completely failing. This situation has caused significant inconvenience and concern among residents, highlighting the challenges faced by those living in high-rise buildings with unreliable lift services.</w:t>
      </w:r>
      <w:r/>
    </w:p>
    <w:p>
      <w:pPr>
        <w:pStyle w:val="ListNumber"/>
        <w:spacing w:line="240" w:lineRule="auto"/>
        <w:ind w:left="720"/>
      </w:pPr>
      <w:r/>
      <w:hyperlink r:id="rId12">
        <w:r>
          <w:rPr>
            <w:color w:val="0000EE"/>
            <w:u w:val="single"/>
          </w:rPr>
          <w:t>https://www.standard.co.uk/news/london/hackney-residents-trapped-in-failing-lifts-council-blames-nesting-falcons-b1234172.html</w:t>
        </w:r>
      </w:hyperlink>
      <w:r>
        <w:t xml:space="preserve"> - Residents of Rozel Court on the De Beauvoir estate in Hackney have reported daily incidents of being trapped in failing lifts. The council's lift manager attributed the delays in repairs to nesting falcons on the roof, stating that the birds are protected and cannot be disturbed. This explanation has been met with frustration by residents, who feel that the council is not taking sufficient action to address the lift failures. The situation underscores the difficulties faced by tenants in maintaining essential services within council-managed properties.</w:t>
      </w:r>
      <w:r/>
    </w:p>
    <w:p>
      <w:pPr>
        <w:pStyle w:val="ListNumber"/>
        <w:spacing w:line="240" w:lineRule="auto"/>
        <w:ind w:left="720"/>
      </w:pPr>
      <w:r/>
      <w:hyperlink r:id="rId13">
        <w:r>
          <w:rPr>
            <w:color w:val="0000EE"/>
            <w:u w:val="single"/>
          </w:rPr>
          <w:t>https://www.standard.co.uk/news/london/balfron-tower-broken-lifts-tower-hamlets-poplar-compensation-b1231289.html</w:t>
        </w:r>
      </w:hyperlink>
      <w:r>
        <w:t xml:space="preserve"> - Residents of Balfron Tower in Tower Hamlets have expressed outrage over a £100 compensation offer after enduring repeated lift breakdowns. The 26-storey building has experienced ongoing lift issues since September, with some residents having to climb up to 25 flights of stairs to reach their homes. The compensation offer has been described as 'downright insulting' by residents, who feel that their lives are worth more than £100. The situation highlights the challenges faced by tenants in high-rise buildings with unreliable lift services and raises questions about the adequacy of compensation for such inconveniences.</w:t>
      </w:r>
      <w:r/>
    </w:p>
    <w:p>
      <w:pPr>
        <w:pStyle w:val="ListNumber"/>
        <w:spacing w:line="240" w:lineRule="auto"/>
        <w:ind w:left="720"/>
      </w:pPr>
      <w:r/>
      <w:hyperlink r:id="rId14">
        <w:r>
          <w:rPr>
            <w:color w:val="0000EE"/>
            <w:u w:val="single"/>
          </w:rPr>
          <w:t>https://www.standard.co.uk/news/london/balfron-tower-poplar-tower-hamlets-lifts-broken-b1229312.html</w:t>
        </w:r>
      </w:hyperlink>
      <w:r>
        <w:t xml:space="preserve"> - Residents of Balfron Tower in Poplar, East London, have been facing significant challenges due to failing lifts, with some residents having to climb up to 25 flights of stairs to reach their homes. The building's two lifts have broken down at least twice a month since September, leading to 'crippling anxiety' among residents. The situation has raised concerns about the safety and accessibility of high-rise buildings with unreliable lift services, particularly for vulnerable residents.</w:t>
      </w:r>
      <w:r/>
    </w:p>
    <w:p>
      <w:pPr>
        <w:pStyle w:val="ListNumber"/>
        <w:spacing w:line="240" w:lineRule="auto"/>
        <w:ind w:left="720"/>
      </w:pPr>
      <w:r/>
      <w:hyperlink r:id="rId15">
        <w:r>
          <w:rPr>
            <w:color w:val="0000EE"/>
            <w:u w:val="single"/>
          </w:rPr>
          <w:t>https://www.standard.co.uk/news/london/camden-council-landlord-resident-housing-repairs-b1197105.html</w:t>
        </w:r>
      </w:hyperlink>
      <w:r>
        <w:t xml:space="preserve"> - A resident in Camden with arthritis was forced to live in a wooden shack without heating or hot water after the lift in his building broke down, making it too painful to use the stairs. The lift was broken for 686 days out of the 1,051 that he had lived in the block. An Ombudsman report revealed a number of failings by Camden Council, highlighting the challenges faced by residents in council-managed properties with unreliable lift services.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croydon-tower-block-lifts-broken-b1252931.html" TargetMode="External"/><Relationship Id="rId11" Type="http://schemas.openxmlformats.org/officeDocument/2006/relationships/hyperlink" Target="https://www.standard.co.uk/news/london/balfron-tower-lifts-breakdown-residents-trapped-b1228951.html" TargetMode="External"/><Relationship Id="rId12" Type="http://schemas.openxmlformats.org/officeDocument/2006/relationships/hyperlink" Target="https://www.standard.co.uk/news/london/hackney-residents-trapped-in-failing-lifts-council-blames-nesting-falcons-b1234172.html" TargetMode="External"/><Relationship Id="rId13" Type="http://schemas.openxmlformats.org/officeDocument/2006/relationships/hyperlink" Target="https://www.standard.co.uk/news/london/balfron-tower-broken-lifts-tower-hamlets-poplar-compensation-b1231289.html" TargetMode="External"/><Relationship Id="rId14" Type="http://schemas.openxmlformats.org/officeDocument/2006/relationships/hyperlink" Target="https://www.standard.co.uk/news/london/balfron-tower-poplar-tower-hamlets-lifts-broken-b1229312.html" TargetMode="External"/><Relationship Id="rId15" Type="http://schemas.openxmlformats.org/officeDocument/2006/relationships/hyperlink" Target="https://www.standard.co.uk/news/london/camden-council-landlord-resident-housing-repairs-b119710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