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Voters must prioritise current policies over party loyalty amid shifting political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democracy, voting should be driven by a rigorous evaluation of a party’s current policies and actions, not mere allegiance to its history or name. Recent discussions highlight how misguided it is to support a party simply because of its past reputation, especially as political realities shift. This is painfully evident in the aftermath of the recent election, where a handful of seats have shifted the entire landscape, exposing the foundational weaknesses of the current government led by a new Prime Minister whose leadership seems more focused on maintaining power than delivering meaningful change.</w:t>
      </w:r>
      <w:r/>
    </w:p>
    <w:p>
      <w:r/>
      <w:r>
        <w:t>The Labour Party’s recent policies, especially on welfare and international crises, reveal a troubling disconnect from the principles they once claimed to uphold. Their stance on issues such as the two-child benefit cap and their response to conflicts like Gaza have demonstrated a notable shift from traditional social justice positions, highlighting how party loyalties can blind voters to substantive policy failures and ethical compromises. Supporting Labour now, in light of these deviations, is no longer about values; it’s about accepting a compromised political machine that has long abandoned its original ideals.</w:t>
      </w:r>
      <w:r/>
    </w:p>
    <w:p>
      <w:r/>
      <w:r>
        <w:t>Furthermore, the current political landscape is permeated with tribalism that discourages genuine accountability. Voters must recognize that backing the same old parties—regardless of their ongoing scandals, flip-flopping policies, or leadership crises—only entrenches a status quo of mediocrity and mismanagement. This is a government that promises stability but delivers chaos, raising questions about whether the loyalty to such parties is rooted in principle or mere tradition. As the recent election results show, people are increasingly willing to vote for alternatives that prioritize honest policies over party branding—a trend not before seen in the UK’s political history.</w:t>
      </w:r>
      <w:r/>
    </w:p>
    <w:p>
      <w:r/>
      <w:r>
        <w:t>The discourse underscores the importance of authentic representation and reminds voters that support should be rooted in current realities, not inherited loyalties. Personal stories of individuals who have left parties because they no longer reflect their values reinforce that voting is an act of conscience, not a lifelong allegiance. In a time when the government appears more interested in maintaining its grip than genuinely serving the public, the need for voters to critically reassess where they place their trust has never been more urgent.</w:t>
      </w:r>
      <w:r/>
    </w:p>
    <w:p>
      <w:r/>
      <w:r>
        <w:t>Ultimately, the political landscape must shift away from tribal loyalty toward a focus on integrity, transparency, and true public service. Support for the current government’s failures—not least in managing the economy and defending ordinary citizens’ interests—must be challenged. Voters should demand policies that put the nation’s welfare above party spin, recognizing that the act of voting is a powerful tool for change—when exercised with conviction and a clear-eyed view of current realities.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https://www.theguardian.com/politics/2025/oct/14/vote-for-a-partys-policies-and-actions-not-its-name-or-history</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https://www.theguardian.com/politics/2025/oct/14/vote-for-a-partys-policies-and-actions-not-its-name-or-history</w:t>
        </w:r>
      </w:hyperlink>
      <w:r>
        <w:t xml:space="preserve"> - In this opinion piece, the author argues that voters should base their choices on a party's current policies and actions rather than its historical reputation or name. They suggest that in democratic societies, voting should reflect personal principles and desired national direction, despite challenges posed by the voting system. The piece also touches upon the dilemma of choosing the 'best of a bad bunch' and encourages voters to hold firm to their beliefs when selecting a party that aligns with their values.</w:t>
      </w:r>
      <w:r/>
    </w:p>
    <w:p>
      <w:pPr>
        <w:pStyle w:val="ListNumber"/>
        <w:spacing w:line="240" w:lineRule="auto"/>
        <w:ind w:left="720"/>
      </w:pPr>
      <w:r/>
      <w:hyperlink r:id="rId10">
        <w:r>
          <w:rPr>
            <w:color w:val="0000EE"/>
            <w:u w:val="single"/>
          </w:rPr>
          <w:t>https://www.theguardian.com/politics/2025/oct/14/vote-for-a-partys-policies-and-actions-not-its-name-or-history</w:t>
        </w:r>
      </w:hyperlink>
      <w:r>
        <w:t xml:space="preserve"> - This article discusses the importance of evaluating political parties based on their present policies and actions rather than their historical legacy or name. It emphasizes that in democratic societies, voting should be guided by personal principles and the desired future direction of the country, despite the complexities introduced by the voting system. The piece also addresses the challenge of selecting the 'best of a bad bunch' and advocates for voters to remain steadfast in their beliefs when choosing a party that best represents their values.</w:t>
      </w:r>
      <w:r/>
    </w:p>
    <w:p>
      <w:pPr>
        <w:pStyle w:val="ListNumber"/>
        <w:spacing w:line="240" w:lineRule="auto"/>
        <w:ind w:left="720"/>
      </w:pPr>
      <w:r/>
      <w:hyperlink r:id="rId10">
        <w:r>
          <w:rPr>
            <w:color w:val="0000EE"/>
            <w:u w:val="single"/>
          </w:rPr>
          <w:t>https://www.theguardian.com/politics/2025/oct/14/vote-for-a-partys-policies-and-actions-not-its-name-or-history</w:t>
        </w:r>
      </w:hyperlink>
      <w:r>
        <w:t xml:space="preserve"> - In this opinion piece, the author argues that voters should base their choices on a party's current policies and actions rather than its historical reputation or name. They suggest that in democratic societies, voting should reflect personal principles and desired national direction, despite challenges posed by the voting system. The piece also touches upon the dilemma of choosing the 'best of a bad bunch' and encourages voters to hold firm to their beliefs when selecting a party that aligns with their values.</w:t>
      </w:r>
      <w:r/>
    </w:p>
    <w:p>
      <w:pPr>
        <w:pStyle w:val="ListNumber"/>
        <w:spacing w:line="240" w:lineRule="auto"/>
        <w:ind w:left="720"/>
      </w:pPr>
      <w:r/>
      <w:hyperlink r:id="rId10">
        <w:r>
          <w:rPr>
            <w:color w:val="0000EE"/>
            <w:u w:val="single"/>
          </w:rPr>
          <w:t>https://www.theguardian.com/politics/2025/oct/14/vote-for-a-partys-policies-and-actions-not-its-name-or-history</w:t>
        </w:r>
      </w:hyperlink>
      <w:r>
        <w:t xml:space="preserve"> - This article discusses the importance of evaluating political parties based on their present policies and actions rather than their historical legacy or name. It emphasizes that in democratic societies, voting should be guided by personal principles and the desired future direction of the country, despite the complexities introduced by the voting system. The piece also addresses the challenge of selecting the 'best of a bad bunch' and advocates for voters to remain steadfast in their beliefs when choosing a party that best represents their values.</w:t>
      </w:r>
      <w:r/>
    </w:p>
    <w:p>
      <w:pPr>
        <w:pStyle w:val="ListNumber"/>
        <w:spacing w:line="240" w:lineRule="auto"/>
        <w:ind w:left="720"/>
      </w:pPr>
      <w:r/>
      <w:hyperlink r:id="rId10">
        <w:r>
          <w:rPr>
            <w:color w:val="0000EE"/>
            <w:u w:val="single"/>
          </w:rPr>
          <w:t>https://www.theguardian.com/politics/2025/oct/14/vote-for-a-partys-policies-and-actions-not-its-name-or-history</w:t>
        </w:r>
      </w:hyperlink>
      <w:r>
        <w:t xml:space="preserve"> - In this opinion piece, the author argues that voters should base their choices on a party's current policies and actions rather than its historical reputation or name. They suggest that in democratic societies, voting should reflect personal principles and desired national direction, despite challenges posed by the voting system. The piece also touches upon the dilemma of choosing the 'best of a bad bunch' and encourages voters to hold firm to their beliefs when selecting a party that aligns with their values.</w:t>
      </w:r>
      <w:r/>
    </w:p>
    <w:p>
      <w:pPr>
        <w:pStyle w:val="ListNumber"/>
        <w:spacing w:line="240" w:lineRule="auto"/>
        <w:ind w:left="720"/>
      </w:pPr>
      <w:r/>
      <w:hyperlink r:id="rId10">
        <w:r>
          <w:rPr>
            <w:color w:val="0000EE"/>
            <w:u w:val="single"/>
          </w:rPr>
          <w:t>https://www.theguardian.com/politics/2025/oct/14/vote-for-a-partys-policies-and-actions-not-its-name-or-history</w:t>
        </w:r>
      </w:hyperlink>
      <w:r>
        <w:t xml:space="preserve"> - This article discusses the importance of evaluating political parties based on their present policies and actions rather than their historical legacy or name. It emphasizes that in democratic societies, voting should be guided by personal principles and the desired future direction of the country, despite the complexities introduced by the voting system. The piece also addresses the challenge of selecting the 'best of a bad bunch' and advocates for voters to remain steadfast in their beliefs when choosing a party that best represents their values.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oct/14/vote-for-a-partys-policies-and-actions-not-its-name-or-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