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MI5 warns China’s espionage threats escalate amid UK diplomatic gamble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MI5 Director General Sir Ken McCallum has issued a stark warning that China remains a relentless, daily threat to UK national security, exposing the ongoing and sophisticated espionage campaigns directed from Beijing. His frank assessment underscores a reality that the UK government continues to underestimate at its peril. Despite recent failures in court—most notably the collapse of charges against former parliamentary researcher Christopher Cash and Christopher Berry—the intelligence community is quick to stress that disruptions of Chinese espionage activities persist and that a recent Beijing-backed plot was successfully thwarted. Yet, this ongoing battle reveals a government mired in complacency, as proposals to host China’s largest embassy in central London threaten to turn the capital into a hub of intelligence gathering.</w:t>
      </w:r>
      <w:r/>
    </w:p>
    <w:p>
      <w:r/>
      <w:r>
        <w:t>Sir Ken detailed how Chinese state operatives are actively engaged in stealing UK government secrets, academic research, commercial innovations, and attempting to influence dissident communities. The failure of high-profile prosecutions, he clarified, should not lull Britain into a false sense of security—this is merely a reflection of the complexities and political sensitivities that often hamstring our security efforts. Meanwhile, critics argue that the government’s tepid responses, especially in light of the collapsing case, send a dangerous message: that economic opportunity and diplomacy are prioritized over protecting British sovereignty. The notion that China’s diplomatic expansion, especially the proposal for the UK’s largest embassy, is merely a benign gesture is false; it’s a calculated move to deepen espionage networks and influence.</w:t>
      </w:r>
      <w:r/>
    </w:p>
    <w:p>
      <w:r/>
      <w:r>
        <w:t>The unresolved case, which involves allegations of passing sensitive parliamentary intelligence to the Chinese Communist Party, has ignited fierce political debate. Senior opposition figures and security experts have condemned the current Labour-led government for what they see as naive engagement with a hostile power. This government’s inability—or outright refusal—to provide compelling evidence of the espionage threat exemplifies a dangerous reluctance to confront China’s ambitions head-on. Critics argue that Whitehall’s failure to deliver decisive action showcases a capitulation driven by economic ties, with Labour unable or unwilling to confront Beijing’s strategic objectives.</w:t>
      </w:r>
      <w:r/>
    </w:p>
    <w:p>
      <w:r/>
      <w:r>
        <w:t>Such complacency is a grave risk, especially amid broader threats from Russia and Iran, which have also increased their spying activities. MI5’s latest reports reveal a 35% surge in investigations linked to hostile state actors—from covert cyber operations to destabilising meddling in democratic processes. Yet, more alarming are emerging threats involving artificial intelligence systems, which could be weaponised for propaganda, cyberattacks, or election interference—all of which magnify the urgent need for a firm stance against hostile foreign influence. Instead, the government’s delicate balancing act—trying to appease economic interests while downplaying espionage hazards—leaves Britain both exposed and vulnerable.</w:t>
      </w:r>
      <w:r/>
    </w:p>
    <w:p>
      <w:r/>
      <w:r>
        <w:t>The debate over China’s diplomatic footprint in the UK exemplifies this dangerous balancing act. Opposition critics have called for a firm rejection of China’s plans to build Europe’s largest embassy on British soil, warning that such an institution could serve as a headquarters for intelligence operations and political meddling. Unfortunately, the government’s approach has been inconsistent, sending mixed signals about whether it is serious about protecting national security or merely seeking to maintain economic relations at all costs. MI5 has repeatedly warned politicians about hostile states exploiting diplomatic openings through blackmail, cyber intrusion, and covert influence—yet this administration appears intent on downplaying or dismissing these warnings. Such complacency only emboldens China’s espionage efforts.</w:t>
      </w:r>
      <w:r/>
    </w:p>
    <w:p>
      <w:r/>
      <w:r>
        <w:t>In sum, the threat from Chinese espionage is stern, persistent, and growing more dangerous. Sir Ken McCallum’s stark warnings point to an urgent need for Britain to increase its resilience—bolstering intelligence operations and adopting a more assertive foreign policy. The recent case’s collapse signifies cracks in Britain’s defenses, exposing vulnerabilities that hostile states are eager to exploit. As the UK seeks to navigate its economic and diplomatic ambitions, it must recognize that weak responses to Beijing’s ambitions threaten to undermine the very sovereignty it claims to protect. Vigilance, decisiveness, and political resolve are crucial if Britain is to counter this relentless threat and preserve its security in an increasingly hostile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https://www.express.co.uk/news/politics/2122396/China-Beijing-spy-threat-MI5-intelligence-Starmer-Labour</w:t>
        </w:r>
      </w:hyperlink>
      <w:r>
        <w:t xml:space="preserve"> - Please view link - unable to able to access data</w:t>
      </w:r>
      <w:r/>
    </w:p>
    <w:p>
      <w:pPr>
        <w:pStyle w:val="ListNumber"/>
        <w:spacing w:line="240" w:lineRule="auto"/>
        <w:ind w:left="720"/>
      </w:pPr>
      <w:r/>
      <w:hyperlink r:id="rId11">
        <w:r>
          <w:rPr>
            <w:color w:val="0000EE"/>
            <w:u w:val="single"/>
          </w:rPr>
          <w:t>https://apnews.com/article/44b81def2e1e12c88cdd0abd78965990</w:t>
        </w:r>
      </w:hyperlink>
      <w:r>
        <w:t xml:space="preserve"> - In a rare public address, MI5 Director-General Ken McCallum declared that China represents a consistent and serious threat to the United Kingdom’s national security, citing cyberespionage, intellectual property theft, and attempts to infiltrate UK politics. This statement follows the collapse of a high-profile spy case involving two men accused of passing sensitive information to Beijing. The case's dismissal sparked political controversy, with officials blaming each other for the prosecution’s failure due to reluctance in classifying China as a national security threat under oath. Despite the dropped charges, the UK government later affirmed China as its most significant state-based economic security threat. The incident underscores tensions as the UK seeks to balance security and diplomatic engagement with Beijing. Meanwhile, broader concerns remain, with MI5 reporting a sharp rise in espionage threats from China, Russia, and Iran. McCallum discussed disrupted Russian and Iranian plots and highlighted evolving threats from terrorism, particularly from younger, internet-radicalized individuals. He also warned about emerging risks associated with artificial intelligence, adding a new layer to national security challenges. The controversy emerges amid scrutiny over China's plan to build a vast embassy in London, intensifying debates over foreign influence.</w:t>
      </w:r>
      <w:r/>
    </w:p>
    <w:p>
      <w:pPr>
        <w:pStyle w:val="ListNumber"/>
        <w:spacing w:line="240" w:lineRule="auto"/>
        <w:ind w:left="720"/>
      </w:pPr>
      <w:r/>
      <w:hyperlink r:id="rId12">
        <w:r>
          <w:rPr>
            <w:color w:val="0000EE"/>
            <w:u w:val="single"/>
          </w:rPr>
          <w:t>https://www.reuters.com/world/uk/uk-facing-growing-threat-russia-iran-terrorists-mi5-chief-says-2025-10-16/</w:t>
        </w:r>
      </w:hyperlink>
      <w:r>
        <w:t xml:space="preserve"> - In a 2025 address, MI5 Director General Ken McCallum warned that the UK is facing a rapidly growing threat from hostile states, including Russia, Iran, and China, alongside a significant terrorism risk. He reported a 35% increase in state threat investigations, accusing these nations of employing covert tactics usually associated with terrorism. MI5 disrupted several plots, including over 20 Iran-linked incidents and numerous Russian surveillance operations. Britain has attributed actions to Russia’s Wagner Group and cyber espionage to China. China was also accused of manipulating academia and targeting dissidents. Iran was implicated in global efforts to silence critics, with recent antisemitic and assassination plots uncovered abroad. Meanwhile, the terrorist threat remains high, with 19 terror plots foiled since 2020, as both al Qaeda and Islamic State attempt to exploit overseas instability. McCallum emphasized MI5’s continued coordination with European partners to track and counter these threats.</w:t>
      </w:r>
      <w:r/>
    </w:p>
    <w:p>
      <w:pPr>
        <w:pStyle w:val="ListNumber"/>
        <w:spacing w:line="240" w:lineRule="auto"/>
        <w:ind w:left="720"/>
      </w:pPr>
      <w:r/>
      <w:hyperlink r:id="rId13">
        <w:r>
          <w:rPr>
            <w:color w:val="0000EE"/>
            <w:u w:val="single"/>
          </w:rPr>
          <w:t>https://www.reuters.com/world/uk/uk-spy-chief-warns-ai-danger-though-not-disaster-movie-doom-2025-10-16/</w:t>
        </w:r>
      </w:hyperlink>
      <w:r>
        <w:t xml:space="preserve"> - In a speech on national security threats, MI5 chief Ken McCallum highlighted the potential risks posed by autonomous AI systems that may evade human oversight. While downplaying the likelihood of apocalyptic outcomes portrayed in science fiction, such as the 'Terminator' scenario, he acknowledged the growing concern surrounding AI capabilities. McCallum noted that AI is already being exploited by terrorists for propaganda and reconnaissance, and by state actors for election interference and cyberattacks. He emphasized the need for intelligence agencies like MI5 to proactively consider how to defend against future AI-related threats. While not suggesting that AI inherently seeks to harm, he warned against disregarding its potential to do so, affirming that the issue is being taken seriously.</w:t>
      </w:r>
      <w:r/>
    </w:p>
    <w:p>
      <w:pPr>
        <w:pStyle w:val="ListNumber"/>
        <w:spacing w:line="240" w:lineRule="auto"/>
        <w:ind w:left="720"/>
      </w:pPr>
      <w:r/>
      <w:hyperlink r:id="rId14">
        <w:r>
          <w:rPr>
            <w:color w:val="0000EE"/>
            <w:u w:val="single"/>
          </w:rPr>
          <w:t>https://www.reuters.com/world/uk/uks-bid-woo-china-faces-backlash-over-spying-claims-slim-economic-gains-2025-10-16/</w:t>
        </w:r>
      </w:hyperlink>
      <w:r>
        <w:t xml:space="preserve"> - UK Prime Minister Keir Starmer's efforts to strengthen ties with China have sparked domestic backlash over perceived compromises to national security and underwhelming economic benefits. The controversy deepened after prosecutors dropped a high-profile spying case involving two British men allegedly working for China, citing the government's refusal to label Beijing a security threat. Critics argue this is the sixth instance the Labour government has chosen diplomatic engagement over human rights and security concerns, including delaying the release of an audit on UK-China relations and excluding China from key foreign influence laws. Starmer's administration has prioritized improving economic ties with China, hoping to attract investment for infrastructure and economic growth. However, economic rewards have been limited – exports to China have dropped significantly, and inward investment remains minimal. The government has focused on growing services-related exports, which rose 12%, rather than goods like cars and pharmaceuticals. Security experts caution that while cooperation with China is viable, engagement must be handled without provoking Beijing over sensitive issues such as Taiwan and Hong Kong. Politically, Starmer faces growing scrutiny, especially with upcoming decisions like approving China’s proposal for Europe’s largest embassy in London. Despite the political risks, many experts argue economic pragmatism necessitates engagement with China, the world’s second-largest economy.</w:t>
      </w:r>
      <w:r/>
    </w:p>
    <w:p>
      <w:pPr>
        <w:pStyle w:val="ListNumber"/>
        <w:spacing w:line="240" w:lineRule="auto"/>
        <w:ind w:left="720"/>
      </w:pPr>
      <w:r/>
      <w:hyperlink r:id="rId15">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 The warning follows the collapse of a legal case against two British men accused of spying for China, due to insufficient government evidence. The agency encouraged MPs to monitor suspicious behavior and social interactions, especially those involving secretive meetings or excessive praise. This advice echoes a 2022 alert involving Christine Lee, a lawyer accused of facilitating political donations for China, whose legal challenge against MI5 was unsuccessful. Despite Prime Minister Keir Starmer’s efforts to improve relations with China, tensions persist, with both countries exchanging espionage allegations. In response to the recent trial's dismissal, China's embassy reaffirmed its stance that the accusations were baseless and defamatory.</w:t>
      </w:r>
      <w:r/>
    </w:p>
    <w:p>
      <w:pPr>
        <w:pStyle w:val="ListNumber"/>
        <w:spacing w:line="240" w:lineRule="auto"/>
        <w:ind w:left="720"/>
      </w:pPr>
      <w:r/>
      <w:hyperlink r:id="rId16">
        <w:r>
          <w:rPr>
            <w:color w:val="0000EE"/>
            <w:u w:val="single"/>
          </w:rPr>
          <w:t>https://www.techradar.com/pro/security/uk-spy-agency-warns-politicians-you-are-a-potential-target</w:t>
        </w:r>
      </w:hyperlink>
      <w:r>
        <w:t xml:space="preserve"> - MI5, the UK's counterintelligence agency, has issued guidance warning politicians, including MPs, House of Lords members, and their teams, that they are prime targets for espionage and foreign interference, particularly from China, Russia, and Iran. These hostile actors aim to gather sensitive information and manipulate individuals through long-term relationships, blackmail, and phishing schemes. Even innocent associations can be misused to gain credibility and access to others. To mitigate the threat, MI5 urges politicians to follow updates from the National Protective Security Authority (NPSA) and National Cyber Security Centre (NCSC), and adopt the BEST principles: Be alert, Enhance overseas security, Secure information, and Trust instincts. MI5 stresses that while the targeting of Western countries by these nations is well-known, proving individual cases of espionage remains complex, with insufficient evidence recently leading to the collapse of a UK trial involving alleged Chinese spies. Similar incidents have occurred in the US and Poland involving Chinese nationals and telecommunications firm Huawei.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2396/China-Beijing-spy-threat-MI5-intelligence-Starmer-Labour" TargetMode="External"/><Relationship Id="rId11" Type="http://schemas.openxmlformats.org/officeDocument/2006/relationships/hyperlink" Target="https://apnews.com/article/44b81def2e1e12c88cdd0abd78965990" TargetMode="External"/><Relationship Id="rId12" Type="http://schemas.openxmlformats.org/officeDocument/2006/relationships/hyperlink" Target="https://www.reuters.com/world/uk/uk-facing-growing-threat-russia-iran-terrorists-mi5-chief-says-2025-10-16/" TargetMode="External"/><Relationship Id="rId13" Type="http://schemas.openxmlformats.org/officeDocument/2006/relationships/hyperlink" Target="https://www.reuters.com/world/uk/uk-spy-chief-warns-ai-danger-though-not-disaster-movie-doom-2025-10-16/" TargetMode="External"/><Relationship Id="rId14" Type="http://schemas.openxmlformats.org/officeDocument/2006/relationships/hyperlink" Target="https://www.reuters.com/world/uk/uks-bid-woo-china-faces-backlash-over-spying-claims-slim-economic-gains-2025-10-16/" TargetMode="External"/><Relationship Id="rId15" Type="http://schemas.openxmlformats.org/officeDocument/2006/relationships/hyperlink" Target="https://www.reuters.com/world/uk/uks-mi5-warns-politicians-they-are-targets-russia-chinese-spying-2025-10-13/" TargetMode="External"/><Relationship Id="rId16" Type="http://schemas.openxmlformats.org/officeDocument/2006/relationships/hyperlink" Target="https://www.techradar.com/pro/security/uk-spy-agency-warns-politicians-you-are-a-potential-tar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