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faces pivotal moment as Labour delays decision on new Chinese embassy amid security fears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proposal to construct a massive new Chinese embassy near the Tower of London has exposed a disturbing trend: blatant disregard for British sovereignty and national security. Spanning nearly 24,000 square yards and poised to be the largest in Europe, this embassy would house around 200 personnel, effectively establishing a formidable Chinese footprint right in the heart of London. While diplomatic missions are standard, the carcinoma of espionage and influence that festers behind such seemingly innocuous developments cannot be ignored—particularly when the UK’s security infrastructure is already under threat from rising Chinese interference.</w:t>
      </w:r>
      <w:r/>
    </w:p>
    <w:p>
      <w:r/>
      <w:r>
        <w:t>Despite previous attempts by a Conservative-led government to block the project due to security concerns—warnings that now appear justified—the new Labour administration under Sir Keir Starmer has dawdled and delayed, exposing the extent of their naivety or perhaps their own spinelessness on matters of national security. The fact that some aspects of the embassy—like basement rooms and tunnels—remain classified only fuels suspicions that the Chinese are operating under a cloak of secrecy, abusing diplomatic privileges to gather intelligence and potentially threaten British sovereignty.</w:t>
      </w:r>
      <w:r/>
    </w:p>
    <w:p>
      <w:r/>
      <w:r>
        <w:t>This hesitation comes against a backdrop of increasing espionage threats from China. MI5’s director publicly described China as a “serious national security threat,” citing cyber espionage, intellectual property theft, and political meddling—yet the government continues to equivocate, offering only vague promises of “full transparency.” Meanwhile, MI5’s warnings are drowned out by the silent complicity of a government seemingly more interested in diplomatic expediency than national safety. It’s evident that Labour’s approach—more talk than action—places Britain at risk, emboldening China’s intelligence ambitions rather than standing firm against them.</w:t>
      </w:r>
      <w:r/>
    </w:p>
    <w:p>
      <w:r/>
      <w:r>
        <w:t>Even among allies like Ireland and Australia—smaller nations with less economic clout—there’s been a stand for common sense and national security, blocking Chinese embassy expansions over similar concerns. The UK, with its strategic importance and global influence, should follow suit and act decisively. But instead, the government’s indecision suggests a capitulation to Beijing’s diplomatic pressure, undermining Britain’s standing and sending a dangerous message: we are open to influence, even intimidation, from a hostile state.</w:t>
      </w:r>
      <w:r/>
    </w:p>
    <w:p>
      <w:r/>
      <w:r>
        <w:t>International voices, including US lawmakers, have voiced alarm that the embassy’s location could be exploited for surveillance and interference, jeopardising UK’s financial hubs and intelligence-sharing alliances. Such scrutiny exposes the weak stance of a government more concerned with diplomatic optics than protecting Britain’s future. The reality is that this embassy isn’t just about diplomatic presence—it’s a thinly veiled front for espionage and influence operations that threaten national security.</w:t>
      </w:r>
      <w:r/>
    </w:p>
    <w:p>
      <w:r/>
      <w:r>
        <w:t>The controversy is emblematic of the broader geopolitical challenge: China’s relentless expansion of influence and espionage activities. Former UK officials have alleged Chinese hackers infiltrated sensitive UK government systems, raising questions about the government’s resolve in defending against such incursions. Instead of confronting these threats head-on, Labour’s dithering and lack of firm action threaten to weaken Britain’s defenses and embolden Beijing.</w:t>
      </w:r>
      <w:r/>
    </w:p>
    <w:p>
      <w:r/>
      <w:r>
        <w:t>As the deadline for final approval nears in December 2025, Britain’s political class faces a simple choice: prioritize national security or risk surrendering sovereignty in the name of diplomatic diplomacy. Enough of the soft policies that have allowed China’s influence bubble to grow unchecked. The UK must reject this Chinese threat—not capitulate to it. If smaller nations can stand firm against Chinese expansionism on security grounds, Britain has no excuse not to do the same. The time to act is now—before it’s too late.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https://www.dailymail.co.uk/debate/article-15205167/MAIL-SUNDAY-COMMENT-nations-smaller-stand-China.html?ns_mchannel=rss&amp;ns_campaign=1490&amp;ito=1490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https://www.reuters.com/world/uk/uk-delays-chinese-embassy-ruling-second-time-2025-10-16/</w:t>
        </w:r>
      </w:hyperlink>
      <w:r>
        <w:t xml:space="preserve"> - The UK government has postponed its decision on China's proposed embassy near the Tower of London for the second time, now set for December 10, 2025. This delay follows national security concerns, especially after the collapse of a trial involving two British men accused of spying for Beijing. The embassy, planned to be Europe's largest, has faced opposition from local residents, lawmakers, and pro-democracy activists, citing potential espionage risks due to its proximity to critical infrastructure.</w:t>
      </w:r>
      <w:r/>
    </w:p>
    <w:p>
      <w:pPr>
        <w:pStyle w:val="ListNumber"/>
        <w:spacing w:line="240" w:lineRule="auto"/>
        <w:ind w:left="720"/>
      </w:pPr>
      <w:r/>
      <w:hyperlink r:id="rId12">
        <w:r>
          <w:rPr>
            <w:color w:val="0000EE"/>
            <w:u w:val="single"/>
          </w:rPr>
          <w:t>https://www.reuters.com/world/uk/uks-mi5-warns-politicians-they-are-targets-russia-chinese-spying-2025-10-13/</w:t>
        </w:r>
      </w:hyperlink>
      <w:r>
        <w:t xml:space="preserve"> - MI5, the UK's domestic intelligence agency, has issued a rare public warning to British Members of Parliament (MPs), cautioning them against espionage efforts by Russia, China, and Iran. The statement highlights these nations' attempts to undermine UK democracy through tactics such as blackmail, phishing, cultivating personal relationships, and political donations. MI5 Director General Ken McCallum emphasized that foreign interference not only threatens national security but also corrodes democratic sovereignty.</w:t>
      </w:r>
      <w:r/>
    </w:p>
    <w:p>
      <w:pPr>
        <w:pStyle w:val="ListNumber"/>
        <w:spacing w:line="240" w:lineRule="auto"/>
        <w:ind w:left="720"/>
      </w:pPr>
      <w:r/>
      <w:hyperlink r:id="rId13">
        <w:r>
          <w:rPr>
            <w:color w:val="0000EE"/>
            <w:u w:val="single"/>
          </w:rPr>
          <w:t>https://apnews.com/article/44b81def2e1e12c88cdd0abd78965990</w:t>
        </w:r>
      </w:hyperlink>
      <w:r>
        <w:t xml:space="preserve"> - In a rare public address, MI5 Director-General Ken McCallum declared that China represents a consistent and serious threat to the United Kingdom’s national security, citing cyberespionage, intellectual property theft, and attempts to infiltrate UK politics. This statement follows the collapse of a high-profile spy case involving two men accused of passing sensitive information to Beijing. The case's dismissal sparked political controversy, with officials blaming each other for the prosecution’s failure due to reluctance in classifying China as a national security threat under oath.</w:t>
      </w:r>
      <w:r/>
    </w:p>
    <w:p>
      <w:pPr>
        <w:pStyle w:val="ListNumber"/>
        <w:spacing w:line="240" w:lineRule="auto"/>
        <w:ind w:left="720"/>
      </w:pPr>
      <w:r/>
      <w:hyperlink r:id="rId14">
        <w:r>
          <w:rPr>
            <w:color w:val="0000EE"/>
            <w:u w:val="single"/>
          </w:rPr>
          <w:t>https://www.reuters.com/world/uk/uk-expects-have-full-sight-china-embassy-plan-before-decision-minister-says-2025-10-14/</w:t>
        </w:r>
      </w:hyperlink>
      <w:r>
        <w:t xml:space="preserve"> - The UK government expects to receive full and unredacted plans for China’s proposed new embassy in London before making a final approval decision, according to Housing Minister Steve Reed. The embassy, planned to be the largest in Europe and located near the historic Tower of London, has raised security concerns amid fears it could be used for espionage. The government delayed its original August decision deadline to October 21, citing a lack of detail from Beijing.</w:t>
      </w:r>
      <w:r/>
    </w:p>
    <w:p>
      <w:pPr>
        <w:pStyle w:val="ListNumber"/>
        <w:spacing w:line="240" w:lineRule="auto"/>
        <w:ind w:left="720"/>
      </w:pPr>
      <w:r/>
      <w:hyperlink r:id="rId15">
        <w:r>
          <w:rPr>
            <w:color w:val="0000EE"/>
            <w:u w:val="single"/>
          </w:rPr>
          <w:t>https://www.techradar.com/pro/security/secret-information-and-classified-uk-government-servers-potentially-accessed-by-chinese-hackers-for-over-a-decade</w:t>
        </w:r>
      </w:hyperlink>
      <w:r>
        <w:t xml:space="preserve"> - Dominic Cummings, former Chief Adviser to UK Prime Minister Boris Johnson, has alleged that Chinese state-sponsored hackers accessed high-level UK government systems for several years, stealing large quantities of highly classified information. According to Cummings, the compromised systems included those handling 'Strap' material—documents deemed extremely sensitive. He claims that both he and Prime Minister Johnson were briefed on the breach in 2020. The allegations have sparked controversy and prompted a swift denial from the UK Cabinet Office, which stated that the systems used for transferring the most sensitive data were not compromised.</w:t>
      </w:r>
      <w:r/>
    </w:p>
    <w:p>
      <w:pPr>
        <w:pStyle w:val="ListNumber"/>
        <w:spacing w:line="240" w:lineRule="auto"/>
        <w:ind w:left="720"/>
      </w:pPr>
      <w:r/>
      <w:hyperlink r:id="rId16">
        <w:r>
          <w:rPr>
            <w:color w:val="0000EE"/>
            <w:u w:val="single"/>
          </w:rPr>
          <w:t>https://www.standard.co.uk/news/politics/china-embassy-london-security-risk-tower-hamlets-b1212362.html</w:t>
        </w:r>
      </w:hyperlink>
      <w:r>
        <w:t xml:space="preserve"> - US lawmakers have warned that China's proposed embassy near the Tower of London could pose significant security risks. Senators on the US Select Committee on the Chinese Communist Party expressed concerns that the embassy could lead to interference and surveillance from Beijing, potentially affecting sensitive infrastructure like London's financial services. The committee emphasized the need to address this issue urgently and collaborate with allies to protect national security.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debate/article-15205167/MAIL-SUNDAY-COMMENT-nations-smaller-stand-China.html?ns_mchannel=rss&amp;ns_campaign=1490&amp;ito=1490" TargetMode="External"/><Relationship Id="rId11" Type="http://schemas.openxmlformats.org/officeDocument/2006/relationships/hyperlink" Target="https://www.reuters.com/world/uk/uk-delays-chinese-embassy-ruling-second-time-2025-10-16/" TargetMode="External"/><Relationship Id="rId12" Type="http://schemas.openxmlformats.org/officeDocument/2006/relationships/hyperlink" Target="https://www.reuters.com/world/uk/uks-mi5-warns-politicians-they-are-targets-russia-chinese-spying-2025-10-13/" TargetMode="External"/><Relationship Id="rId13" Type="http://schemas.openxmlformats.org/officeDocument/2006/relationships/hyperlink" Target="https://apnews.com/article/44b81def2e1e12c88cdd0abd78965990" TargetMode="External"/><Relationship Id="rId14" Type="http://schemas.openxmlformats.org/officeDocument/2006/relationships/hyperlink" Target="https://www.reuters.com/world/uk/uk-expects-have-full-sight-china-embassy-plan-before-decision-minister-says-2025-10-14/" TargetMode="External"/><Relationship Id="rId15" Type="http://schemas.openxmlformats.org/officeDocument/2006/relationships/hyperlink" Target="https://www.techradar.com/pro/security/secret-information-and-classified-uk-government-servers-potentially-accessed-by-chinese-hackers-for-over-a-decade" TargetMode="External"/><Relationship Id="rId16" Type="http://schemas.openxmlformats.org/officeDocument/2006/relationships/hyperlink" Target="https://www.standard.co.uk/news/politics/china-embassy-london-security-risk-tower-hamlets-b121236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