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mayor Sadiq Khan under fire for dismissing grooming gang risks amid systemic failures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comments by London Mayor Sadiq Khan claiming there is “no indication” of grooming gangs operating in the city are not only uninformed but dangerously dismissive of the grim realities faced by victims. Such complacency demonstrates a startling disconnect from the evidence collected by law enforcement and advocacy groups, which paint a far graver picture of widespread exploitation. Khan’s attempt to downplay the prevalence of grooming networks within London reveals a gross negligence of his responsibility to protect vulnerable children and a troubling reluctance to confront pressing issues with the urgency they deserve.</w:t>
      </w:r>
      <w:r/>
    </w:p>
    <w:p>
      <w:r/>
      <w:r>
        <w:t>Former Bedfordshire Police and Crime Commissioner Festus Akinbusoye, a seasoned voice in law enforcement accountability, rightly calls for Khan to accept accountability for his flawed stance. It is imperative that the Mayor admits the mistake and takes tangible steps to rebuild public trust, starting with demanding full transparency on data surrounding group-based child sexual exploitation. Without access to comprehensive and reliable intelligence, local authorities cannot hope to combat these heinous crimes effectively. Khan’s failure to push for openly published data not only hampers police efforts but also signals a profound neglect of victims’ voices and safety.</w:t>
      </w:r>
      <w:r/>
    </w:p>
    <w:p>
      <w:r/>
      <w:r>
        <w:t>The lack of engagement with survivor communities is perhaps most glaring. A leader dedicated to justice would prioritize direct dialogue with victims and advocacy groups to inform policy and intervention strategies. Instead, Khan’s apparent reluctance to engage reflects a wider pattern of defensive posturing rather than proactive leadership. Reform advocates emphasize that only through genuine transparency and accountability — including calls for a judge-led independent inquiry — can London begin to address the systemic failures that have allowed grooming networks to operate unchecked. Such measures would demonstrate moral clarity and a commitment to justice, qualities sorely missing in Khan’s current approach.</w:t>
      </w:r>
      <w:r/>
    </w:p>
    <w:p>
      <w:r/>
      <w:r>
        <w:t>In recent parliamentary sessions, Khan’s evasiveness has further undermined confidence. Conservative Assembly Member Susan Hall’s persistent questioning about what constitutes ‘grooming gangs’ exposed Khan’s tendency to deflect, instead focusing blame on unrelated issues like county lines drug trafficking. This evasive stance risks minimizing the scale and severity of grooming networks within London, painting a picture of leadership more concerned with political correctness than the truth. It’s an abdication of duty that only serves to embolden those intent on exploiting vulnerable children.</w:t>
      </w:r>
      <w:r/>
    </w:p>
    <w:p>
      <w:r/>
      <w:r>
        <w:t>Alarming reports have emerged, such as accusations from former Scotland Yard detective Bernadette Murray, who claims the Metropolitan Police has fed Khan inaccurate data, deliberately glossing over the extent of grooming operations. Systemic mismanagement and a lack of reliable intelligence reveal institutional failures that must be urgently addressed. Without firm leadership to overhaul these shortcomings, genuine progress remains elusive, and victims remain neglected.</w:t>
      </w:r>
      <w:r/>
    </w:p>
    <w:p>
      <w:r/>
      <w:r>
        <w:t>Meanwhile, the government’s announcement of a judge-led inquiry into grooming gangs marks a rare moment of recognition at the national level that systems have failed. Yet, local leadership in London must step up and complement these efforts, resisting attempts to obfuscate or diminish the scale of the problem. Disturbingly, investigations into suspect ethnicity often suffer from incomplete record-keeping, further hindering efforts to identify patterns or develop targeted interventions. This reflects a broader political reluctance to confront uncomfortable truths about the demographic dimensions of these crimes.</w:t>
      </w:r>
      <w:r/>
    </w:p>
    <w:p>
      <w:r/>
      <w:r>
        <w:t>The public outrage towards Khan’s handling of the grooming crisis is mounting. Critics highlight his persistent silence and indecision as evidence of inadequate leadership, raising questions about his suitability to serve as Mayor. Those who awarded him a knighthood now face scrutiny over whether such honours are truly deserved for a refusal to confront one of the most pressing safety issues facing London today. This controversy underscores a moral and political failure: the unwillingness to act decisively in safeguarding the city’s most vulnerable.</w:t>
      </w:r>
      <w:r/>
    </w:p>
    <w:p>
      <w:r/>
      <w:r>
        <w:t>The crisis surrounding Khan’s leadership on grooming gangs underscores a deeper battle for truth, accountability, and justice. Opponents argue that only through unwavering transparency, active victim support, and systemic reform can London hope to turn the tide on exploitation. Anything less is a betrayal of the victims and a failure to uphold the standards of real leadership. London deserves leaders who will confront uncomfortable truths head-on, not leaders who seek cover behind political correctness or silence. Only then can the city begin to rebuild trust and secure the safety of its children from the scourge of grooming gangs.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https://www.express.co.uk/news/politics/2124775/Grooming-gangs-police-Khan-Labour</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https://www.standard.co.uk/news/london/grooming-gangs-london-mayor-sadiq-khan-stonewalling-tory-questions-b1205508.html</w:t>
        </w:r>
      </w:hyperlink>
      <w:r>
        <w:t xml:space="preserve"> - In a recent London Assembly session, Mayor Sadiq Khan faced intense questioning from Conservative Assembly Member Susan Hall regarding the presence of grooming gangs in London. Khan's responses were evasive, repeatedly asking Hall to define 'grooming gangs' and suggesting that exploitation in London primarily involves 'county lines' drug gangs. This exchange has raised concerns about the Mayor's commitment to addressing child sexual exploitation in the capital.</w:t>
      </w:r>
      <w:r/>
    </w:p>
    <w:p>
      <w:pPr>
        <w:pStyle w:val="ListNumber"/>
        <w:spacing w:line="240" w:lineRule="auto"/>
        <w:ind w:left="720"/>
      </w:pPr>
      <w:r/>
      <w:hyperlink r:id="rId12">
        <w:r>
          <w:rPr>
            <w:color w:val="0000EE"/>
            <w:u w:val="single"/>
          </w:rPr>
          <w:t>https://www.gbnews.com/news/former-scotland-yard-detective-warns-met-police</w:t>
        </w:r>
      </w:hyperlink>
      <w:r>
        <w:t xml:space="preserve"> - Bernadette Murray, a former Scotland Yard detective, has accused the Metropolitan Police of deceiving Mayor Sadiq Khan about the extent of grooming gangs operating in London. She claims that the force lacks accurate data on such criminal networks due to systemic mismanagement, leading to false information being provided to the Mayor's office.</w:t>
      </w:r>
      <w:r/>
    </w:p>
    <w:p>
      <w:pPr>
        <w:pStyle w:val="ListNumber"/>
        <w:spacing w:line="240" w:lineRule="auto"/>
        <w:ind w:left="720"/>
      </w:pPr>
      <w:r/>
      <w:hyperlink r:id="rId13">
        <w:r>
          <w:rPr>
            <w:color w:val="0000EE"/>
            <w:u w:val="single"/>
          </w:rPr>
          <w:t>https://www.reuters.com/world/uk/britains-starmer-there-will-be-national-inquiry-into-grooming-gangs-2025-06-14/</w:t>
        </w:r>
      </w:hyperlink>
      <w:r>
        <w:t xml:space="preserve"> - British Prime Minister Keir Starmer has announced a national inquiry into grooming gangs following a recommendation from former senior official Louise Casey. This decision marks a reversal from Starmer’s previous resistance to a statutory review, aiming to address systemic failures that allowed widespread abuse to occur unchecked for over a decade.</w:t>
      </w:r>
      <w:r/>
    </w:p>
    <w:p>
      <w:pPr>
        <w:pStyle w:val="ListNumber"/>
        <w:spacing w:line="240" w:lineRule="auto"/>
        <w:ind w:left="720"/>
      </w:pPr>
      <w:r/>
      <w:hyperlink r:id="rId14">
        <w:r>
          <w:rPr>
            <w:color w:val="0000EE"/>
            <w:u w:val="single"/>
          </w:rPr>
          <w:t>https://apnews.com/article/da6b9f3d9dea41530dfb017c9f3bde62</w:t>
        </w:r>
      </w:hyperlink>
      <w:r>
        <w:t xml:space="preserve"> - A recent UK government report revealed that authorities have historically avoided addressing the ethnic backgrounds of suspects involved in child sexual abuse cases, particularly those related to organized grooming gangs. The review found that in two-thirds of such cases, ethnicity data was not recorded, hindering efforts to identify crime patterns.</w:t>
      </w:r>
      <w:r/>
    </w:p>
    <w:p>
      <w:pPr>
        <w:pStyle w:val="ListNumber"/>
        <w:spacing w:line="240" w:lineRule="auto"/>
        <w:ind w:left="720"/>
      </w:pPr>
      <w:r/>
      <w:hyperlink r:id="rId15">
        <w:r>
          <w:rPr>
            <w:color w:val="0000EE"/>
            <w:u w:val="single"/>
          </w:rPr>
          <w:t>https://rightofcentre.uk/2025/07/08/sadiq-khans-silence-on-grooming-gangs-unfit-for-mayor-unworthy-of-knighthood/</w:t>
        </w:r>
      </w:hyperlink>
      <w:r>
        <w:t xml:space="preserve"> - An opinion piece criticizes London Mayor Sadiq Khan for his perceived inaction on grooming gangs. The author argues that Khan's repeated avoidance of direct answers regarding the existence of such gangs in London demonstrates a lack of leadership and accountability, questioning his suitability for the role and the knighthood he received in 2024.</w:t>
      </w:r>
      <w:r/>
    </w:p>
    <w:p>
      <w:pPr>
        <w:pStyle w:val="ListNumber"/>
        <w:spacing w:line="240" w:lineRule="auto"/>
        <w:ind w:left="720"/>
      </w:pPr>
      <w:r/>
      <w:hyperlink r:id="rId16">
        <w:r>
          <w:rPr>
            <w:color w:val="0000EE"/>
            <w:u w:val="single"/>
          </w:rPr>
          <w:t>https://www.groomers.news/2025-01-19-sadiq-khan-faces-scrutiny-over-grooming-gangs.html</w:t>
        </w:r>
      </w:hyperlink>
      <w:r>
        <w:t xml:space="preserve"> - In a tense exchange at the London Assembly, Mayor Sadiq Khan faced sharp criticism for his apparent reluctance to address questions about grooming gangs operating in the capital. The heated debate saw Khan repeatedly ask for clarification on the term 'grooming gangs,' prompting accusations of evasion and a lack of accountability.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politics/2124775/Grooming-gangs-police-Khan-Labour" TargetMode="External"/><Relationship Id="rId11" Type="http://schemas.openxmlformats.org/officeDocument/2006/relationships/hyperlink" Target="https://www.standard.co.uk/news/london/grooming-gangs-london-mayor-sadiq-khan-stonewalling-tory-questions-b1205508.html" TargetMode="External"/><Relationship Id="rId12" Type="http://schemas.openxmlformats.org/officeDocument/2006/relationships/hyperlink" Target="https://www.gbnews.com/news/former-scotland-yard-detective-warns-met-police" TargetMode="External"/><Relationship Id="rId13" Type="http://schemas.openxmlformats.org/officeDocument/2006/relationships/hyperlink" Target="https://www.reuters.com/world/uk/britains-starmer-there-will-be-national-inquiry-into-grooming-gangs-2025-06-14/" TargetMode="External"/><Relationship Id="rId14" Type="http://schemas.openxmlformats.org/officeDocument/2006/relationships/hyperlink" Target="https://apnews.com/article/da6b9f3d9dea41530dfb017c9f3bde62" TargetMode="External"/><Relationship Id="rId15" Type="http://schemas.openxmlformats.org/officeDocument/2006/relationships/hyperlink" Target="https://rightofcentre.uk/2025/07/08/sadiq-khans-silence-on-grooming-gangs-unfit-for-mayor-unworthy-of-knighthood/" TargetMode="External"/><Relationship Id="rId16" Type="http://schemas.openxmlformats.org/officeDocument/2006/relationships/hyperlink" Target="https://www.groomers.news/2025-01-19-sadiq-khan-faces-scrutiny-over-grooming-gang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