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Wandsworth Council residents endure ongoing crisis of neglect amid pest infestations and disrepair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living in several Wandsworth Council-managed tower blocks across South London are enduring a scandalous crisis of neglect. Despite promises of improvement, tenants in buildings like Eliot Court, Wentworth Court, Albon House, and Edwyn House report persistent pest infestations, dangerous disrepair, and a complete lack of meaningful action from the local authority. This ongoing ordeal reveals a systemic failure to uphold basic living standards, exposing vulnerable residents to ongoing health and safety hazards.</w:t>
      </w:r>
      <w:r/>
    </w:p>
    <w:p>
      <w:r/>
      <w:r>
        <w:t>Long-standing residents, such as Sandra Elusade—who has called Eliot Court home for 14 years—paint a desperately bleak picture. Bed bugs plague her flat, surviving repeated council interventions and mattress replacements, highlighting the ineffectiveness of the authorities’ “quarterly treatments.” Her frustrations are compounded by the presence of asbestos, mould, and unsafe cladding that remain unaddressed, creating a hazardous environment. Sandra’s daughter has been forced to live elsewhere for two years, illustrating how neglect has fracticated lives. Such situations are emblematic of a council more interested in superficial fixes than tackling the root causes of these decay-ridden blocks.</w:t>
      </w:r>
      <w:r/>
    </w:p>
    <w:p>
      <w:r/>
      <w:r>
        <w:t>Similarly, Abena Kodom-Nymekye, an 18-year resident of Eliot Court, condemns the council’s token efforts, describing a building riddled with water damage and pests—conditions so dire that her plea for proper, lasting repairs has gone unanswered since 2018. Petitions demanding comprehensive pest control have failed to provoke the necessary urgency, revealing a culture of complacency that treats tenants with contempt and dismisses their suffering.</w:t>
      </w:r>
      <w:r/>
    </w:p>
    <w:p>
      <w:r/>
      <w:r>
        <w:t>In buildings like Albon and Edwyn House, residents are subjected to agonising infestations of ants and cockroaches, with some describing the torture of constantly cleaning and checking children, whose health and safety are compromised on a daily basis. Despite treatments, the problem persists indefinitely, a testament to the council’s inability—or reluctance—to implement effective long-term solutions.</w:t>
      </w:r>
      <w:r/>
    </w:p>
    <w:p>
      <w:r/>
      <w:r>
        <w:t>Adding insult to injury, lift failures have become a regular and dangerous occurrence. Disabled tenants like Memuna Amankwa have been trapped in their flats, with some resorting to sleeping in cars amid ongoing lift breakdowns and infrastructure neglect. These failures are not mere inconveniences but severe threats to residents’ safety and wellbeing.</w:t>
      </w:r>
      <w:r/>
    </w:p>
    <w:p>
      <w:r/>
      <w:r>
        <w:t>While Wandsworth Council claims to conduct quarterly pest control and plans to upgrade critical safety features, residents remain unconvinced. The slow pace of repairs and the continued presence of infestations and disrepair speak volumes about a council that has lost its grip on the very communities it is supposed to serve. The planned £21 million fire safety and cladding removal project, scheduled for next year, does little to address the immediate and ongoing suffering faced by tenants struggling beneath crumbling, unsafe blocks.</w:t>
      </w:r>
      <w:r/>
    </w:p>
    <w:p>
      <w:r/>
      <w:r>
        <w:t>Official reports—such as from the Local Government and Social Care Ombudsman—highlight the council’s sluggish response, including six-month delays in follow-up treatments and inadequate communication. These shortcomings confirm a pattern of systemic indifference that leaves vulnerable residents to fend for themselves, often forced to pay out-of-pocket for treatments that should be provided without delay.</w:t>
      </w:r>
      <w:r/>
    </w:p>
    <w:p>
      <w:r/>
      <w:r>
        <w:t>Wandsworth Council’s housing safety ratings are alarmingly low, with deficiencies in routine electrical testing and fire safety measures further exposing tenants to unnecessary danger. Promised refurbishments of kitchens and bathrooms will improve some daily comforts but do nothing to resolve the ongoing pest crises or repair failures that constitute an urgent public health emergency.</w:t>
      </w:r>
      <w:r/>
    </w:p>
    <w:p>
      <w:r/>
      <w:r>
        <w:t>In a climate where the government’s approach has been marked by neglect and broken promises, tenants are left living in what many describe as “hellish” conditions. Short-term upgrades and cosmetic fixes are no substitute for the comprehensive, resident-focused action that is desperately needed. The response—characterized by delays, superficial treatments, and dismissive attitudes—underscores a broader failure to protect the most vulnerable.</w:t>
      </w:r>
      <w:r/>
    </w:p>
    <w:p>
      <w:r/>
      <w:r>
        <w:t>This neglect exposes a harsh reality: that too often, local authorities prioritize cost-cutting and political expediency over the fundamental rights of their residents to safe, decent housing. Until authorities are held accountable and commit to transparent, decisive action, countless lives will remain trapped in a cycle of decay, pests, and despair. Residents and advocacy groups are calling for urgent, genuine reforms—not just to patch up failing buildings but to restore dignity and safety to those most at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https://www.mylondon.news/news/south-london-news/were-living-hell-life-south-32550566</w:t>
        </w:r>
      </w:hyperlink>
      <w:r>
        <w:t xml:space="preserve"> - Please view link - unable to able to access data</w:t>
      </w:r>
      <w:r/>
    </w:p>
    <w:p>
      <w:pPr>
        <w:pStyle w:val="ListNumber"/>
        <w:spacing w:line="240" w:lineRule="auto"/>
        <w:ind w:left="720"/>
      </w:pPr>
      <w:r/>
      <w:hyperlink r:id="rId11">
        <w:r>
          <w:rPr>
            <w:color w:val="0000EE"/>
            <w:u w:val="single"/>
          </w:rPr>
          <w:t>https://www.wandsworthsw18.com/page/wandsworthsw18/info/ldrshousing004.htm</w:t>
        </w:r>
      </w:hyperlink>
      <w:r>
        <w:t xml:space="preserve"> - Residents of Wandsworth's Garratt Lane tower blocks, including Eliot and Wentworth Courts, have reported worsening infestations of cockroaches and pharaoh ants. Some residents have experienced severe issues, such as ovens malfunctioning due to cockroach damage and insects entering children's ears. Despite these reports, the council's housing committee stated that infestations are a 'decreasing problem,' a claim contested by residents who feel the situation has deteriorated over time. The council has acknowledged the issue and is actively monitoring pest control measures in these blocks.</w:t>
      </w:r>
      <w:r/>
    </w:p>
    <w:p>
      <w:pPr>
        <w:pStyle w:val="ListNumber"/>
        <w:spacing w:line="240" w:lineRule="auto"/>
        <w:ind w:left="720"/>
      </w:pPr>
      <w:r/>
      <w:hyperlink r:id="rId12">
        <w:r>
          <w:rPr>
            <w:color w:val="0000EE"/>
            <w:u w:val="single"/>
          </w:rPr>
          <w:t>https://www.wandsworthsw18.com/page/shared/common/ldrswandcouncil051.htm</w:t>
        </w:r>
      </w:hyperlink>
      <w:r>
        <w:t xml:space="preserve"> - A Local Government and Social Care Ombudsman report criticized Wandsworth Council for taking six months to offer a follow-up treatment for a bedbug infestation in a tenant's home. The tenant, Ms B, had reported the issue in July 2020, but the council failed to provide timely assistance, leading to the tenant arranging her own treatment. The Ombudsman found the council at fault for the delay and for incorrectly informing the tenant that she would have to cover the costs herself.</w:t>
      </w:r>
      <w:r/>
    </w:p>
    <w:p>
      <w:pPr>
        <w:pStyle w:val="ListNumber"/>
        <w:spacing w:line="240" w:lineRule="auto"/>
        <w:ind w:left="720"/>
      </w:pPr>
      <w:r/>
      <w:hyperlink r:id="rId13">
        <w:r>
          <w:rPr>
            <w:color w:val="0000EE"/>
            <w:u w:val="single"/>
          </w:rPr>
          <w:t>https://www.wandsworth.gov.uk/environment/animals-and-pests/pest-control/</w:t>
        </w:r>
      </w:hyperlink>
      <w:r>
        <w:t xml:space="preserve"> - Wandsworth Borough Council offers pest control services for both residential and commercial properties. Treatments are available for various pests, including rats, mice, cockroaches, ants, wasps, bedbugs, and more. Residents can request a service through an online form, with payment required upfront. The council also provides discounted rates for those receiving means-tested benefits. Additionally, the council advises private tenants on pest control responsibilities, emphasizing the importance of reporting infestations promptly.</w:t>
      </w:r>
      <w:r/>
    </w:p>
    <w:p>
      <w:pPr>
        <w:pStyle w:val="ListNumber"/>
        <w:spacing w:line="240" w:lineRule="auto"/>
        <w:ind w:left="720"/>
      </w:pPr>
      <w:r/>
      <w:hyperlink r:id="rId14">
        <w:r>
          <w:rPr>
            <w:color w:val="0000EE"/>
            <w:u w:val="single"/>
          </w:rPr>
          <w:t>https://www.wandsworth.gov.uk/housing/private-housing/private-housing-tenants/private-housing-repairs-and-maintenance/pest-control-in-private-rented-accommodation/</w:t>
        </w:r>
      </w:hyperlink>
      <w:r>
        <w:t xml:space="preserve"> - Wandsworth Borough Council outlines the responsibilities of private tenants and landlords regarding pest control in rented accommodations. If an infestation was present when a tenant moved in, the council may take action to ensure the landlord addresses the issue. However, if the infestation occurs during the tenancy, it is generally the tenant's responsibility to arrange treatment. The council also offers discounted pest control services to those receiving means-tested benefits and advises tenants on their rights and responsibilities.</w:t>
      </w:r>
      <w:r/>
    </w:p>
    <w:p>
      <w:pPr>
        <w:pStyle w:val="ListNumber"/>
        <w:spacing w:line="240" w:lineRule="auto"/>
        <w:ind w:left="720"/>
      </w:pPr>
      <w:r/>
      <w:hyperlink r:id="rId15">
        <w:r>
          <w:rPr>
            <w:color w:val="0000EE"/>
            <w:u w:val="single"/>
          </w:rPr>
          <w:t>https://www.wandsworthsw18.com/page/shared/common/ldrswandshousing038.htm</w:t>
        </w:r>
      </w:hyperlink>
      <w:r>
        <w:t xml:space="preserve"> - A report by the Regulator of Social Housing highlighted significant failures in Wandsworth Council's housing provision, including tenants waiting over 12 months for fire safety works and residing in properties without electrical safety tests. The council received a 'C3' rating for its performance in meeting consumer standards, the second-lowest possible score. The council acknowledged these issues and stated it is taking swift action to address the identified health and safety concerns.</w:t>
      </w:r>
      <w:r/>
    </w:p>
    <w:p>
      <w:pPr>
        <w:pStyle w:val="ListNumber"/>
        <w:spacing w:line="240" w:lineRule="auto"/>
        <w:ind w:left="720"/>
      </w:pPr>
      <w:r/>
      <w:hyperlink r:id="rId16">
        <w:r>
          <w:rPr>
            <w:color w:val="0000EE"/>
            <w:u w:val="single"/>
          </w:rPr>
          <w:t>https://www.wandsworth.gov.uk/news/2023-news/news-march-2023/new-kitchens-and-bathrooms-for-arndale-estate-residents-as-part-of-ongoing-programme-of-housing-upgrades/</w:t>
        </w:r>
      </w:hyperlink>
      <w:r>
        <w:t xml:space="preserve"> - Wandsworth Borough Council announced plans to refurbish kitchens and bathrooms in 190 flats across Albon House, Knowles House, and Edwyn House on the Arndale estate. This initiative is part of the council's ongoing programme to upgrade housing stock and improve living conditions for residents. Subsequent phases of the programme will include homes in Sudbury House, Eliot Court, and Wentworth Court, aiming to enhance the daily lives of residents through modernised facilities.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were-living-hell-life-south-32550566" TargetMode="External"/><Relationship Id="rId11" Type="http://schemas.openxmlformats.org/officeDocument/2006/relationships/hyperlink" Target="https://www.wandsworthsw18.com/page/wandsworthsw18/info/ldrshousing004.htm" TargetMode="External"/><Relationship Id="rId12" Type="http://schemas.openxmlformats.org/officeDocument/2006/relationships/hyperlink" Target="https://www.wandsworthsw18.com/page/shared/common/ldrswandcouncil051.htm" TargetMode="External"/><Relationship Id="rId13" Type="http://schemas.openxmlformats.org/officeDocument/2006/relationships/hyperlink" Target="https://www.wandsworth.gov.uk/environment/animals-and-pests/pest-control/" TargetMode="External"/><Relationship Id="rId14" Type="http://schemas.openxmlformats.org/officeDocument/2006/relationships/hyperlink" Target="https://www.wandsworth.gov.uk/housing/private-housing/private-housing-tenants/private-housing-repairs-and-maintenance/pest-control-in-private-rented-accommodation/" TargetMode="External"/><Relationship Id="rId15" Type="http://schemas.openxmlformats.org/officeDocument/2006/relationships/hyperlink" Target="https://www.wandsworthsw18.com/page/shared/common/ldrswandshousing038.htm" TargetMode="External"/><Relationship Id="rId16" Type="http://schemas.openxmlformats.org/officeDocument/2006/relationships/hyperlink" Target="https://www.wandsworth.gov.uk/news/2023-news/news-march-2023/new-kitchens-and-bathrooms-for-arndale-estate-residents-as-part-of-ongoing-programme-of-housing-upgr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