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faces condemnation over inflammatory rhetoric and controversial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has issued a stern rebuke following incendiary remarks by MP Danny Kruger, whose recent comments reveal an alarming tendency to smear political opponents with divisive and inflammatory rhetoric. Kruger, who switched allegiance from the Conservative Party to Reform just last month, took to a video and press conference to attack what he termed a “disastrous coalition” of parties—such as Labour, Liberal Democrats, Greens, and nationalist factions—describing their alliance as “incoherent” and dangerously aligned with EU reentry ambitions. His inflammatory claim that this coalition could lead to “an appalling Hamas-supporting, LGBT-supporting nationalist party” against the UK exemplifies the reckless fear-mongering that has become a hallmark of Reform UK’s rhetoric.</w:t>
      </w:r>
      <w:r/>
    </w:p>
    <w:p>
      <w:r/>
      <w:r>
        <w:t>These provocative statements quickly drew widespread condemnation. Labour’s Sir Chris Bryant denounced Kruger’s remarks as “disgraceful and completely unacceptable,” while political commentators warned that such incendiary language risks escalating societal divisions. Critics question whether Reform UK, under Nigel Farage’s leadership, is indeed committed to constructive debate or simply stoking xenophobic fears and cultural resentment for political gain—a dangerous path that undermines social cohesion.</w:t>
      </w:r>
      <w:r/>
    </w:p>
    <w:p>
      <w:r/>
      <w:r>
        <w:t>Kruger’s comments are symptomatic of Reform UK’s broader strategy to portray their rivals as a fractured, contradictory bloc, accusing them of supporting both progressive social policies and radical agendas like Hamas’s. This rhetoric is designed to appeal to a hardline base, framing the current political landscape as one in crisis and positioning Reform UK as the true defender of “British values.” Yet, these claims lack nuance and serve only to deepen societal rifts, true to the party’s relentless campaign against what they dub a “woke agenda” controlling British institutions.</w:t>
      </w:r>
      <w:r/>
    </w:p>
    <w:p>
      <w:r/>
      <w:r>
        <w:t>Beyond divisive rhetoric, Kruger used the press conference to unveil a manifesto of sweeping reforms, including draconian cuts to civil service staff and the closure of key government offices in London—part of a broader push for austerity and decentralisation. While he claimed these measures would save £100 million annually, government officials have already announced similar plans, rendering Kruger’s proposals redundant and disingenuous. Critics highlight that Reform UK’s record on local government promises is marred by overpromising and subsequent botched implementations, with tax hikes often following their unfunded proposals.</w:t>
      </w:r>
      <w:r/>
    </w:p>
    <w:p>
      <w:r/>
      <w:r>
        <w:t>The party’s internal stability has also come under scrutiny. The expulsion of five members from their Kent council amid allegations of “dishonest and deceptive behaviour,” coupled with leaked videos, underscores the faction’s struggles to project credibility and integrity. Meanwhile, the party’s leadership continues to grapple with accusations that their policies—ranging from radical spending cuts to sweeping nationalisations—are economically reckless and out of touch with the realities faced by everyday Brits.</w:t>
      </w:r>
      <w:r/>
    </w:p>
    <w:p>
      <w:r/>
      <w:r>
        <w:t>Kruger’s departure from the Conservative fold, citing “over,” reflects a gamble by Reform UK to become the primary vessel for conservative frustration and discontent. Yet, senior figures, including former Prime Minister Sir John Major, dismiss Reform as “amateur populism,” warning that their reckless promises risk further destabilising the nation’s fragile economic recovery. Far from offering solutions, Reform UK’s approach appears designed to exploit fears rather than foster sustainable policy changes.</w:t>
      </w:r>
      <w:r/>
    </w:p>
    <w:p>
      <w:r/>
      <w:r>
        <w:t>This episode underscores the growing chaos and cultural battles defining UK politics today. Reform UK’s rise—marked by inflammatory rhetoric and populist policies—threatens to deepen societal divisions under the guise of patriotism. As Nigel Farage faces calls for clarity, many question whether the party’s provocative tactics serve the national interest or merely fuel the populist rhetoric that breeds division and mistrust. The UK deserves leadership rooted in responsible policy, not reckless scare-mongering.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https://www.irishnews.com/news/uk/reforms-kruger-under-fire-for-warning-of-lgbt-supporting-left-wing-parties-MXH7VBXJJ5MERDGFDF7CBYG3CE/</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https://www.standard.co.uk/news/politics/danny-kruger-nigel-farage-reform-hamas-chris-bryant-b1255307.html</w:t>
        </w:r>
      </w:hyperlink>
      <w:r>
        <w:t xml:space="preserve"> - Reform UK MP Danny Kruger has faced criticism after warning of potential 'LGBT-supporting' left-wing parties. He expressed concern over a coalition of parties, including the Lib Dems, Labour, Greens, and nationalists, potentially forming a government that could rejoin the EU. Kruger highlighted the 'incredible incoherence' of such a coalition, noting the contradiction between supporting gay rights and Hamas. Opposition figures, including Labour's Sir Chris Bryant, condemned the remarks as divisive and urged Reform UK leader Nigel Farage to address the issue.</w:t>
      </w:r>
      <w:r/>
    </w:p>
    <w:p>
      <w:pPr>
        <w:pStyle w:val="ListNumber"/>
        <w:spacing w:line="240" w:lineRule="auto"/>
        <w:ind w:left="720"/>
      </w:pPr>
      <w:r/>
      <w:hyperlink r:id="rId12">
        <w:r>
          <w:rPr>
            <w:color w:val="0000EE"/>
            <w:u w:val="single"/>
          </w:rPr>
          <w:t>https://www.ireland-live.ie/news/uk/1929906/reforms-kruger-under-fire-for-warning-of-lgbt-supporting-left-wing-parties.html</w:t>
        </w:r>
      </w:hyperlink>
      <w:r>
        <w:t xml:space="preserve"> - Danny Kruger, MP for East Wiltshire, has come under fire for his comments about 'LGBT-supporting' left-wing parties. Speaking at a Reform UK press conference, Kruger expressed concern over a potential coalition of parties, including the Lib Dems, Labour, Greens, and nationalists, forming a government that could rejoin the EU. He criticised the 'incredible incoherence' of such a coalition, pointing out the contradiction between supporting gay rights and Hamas. Opposition figures, including Labour's Sir Chris Bryant, condemned the remarks as divisive and urged Reform UK leader Nigel Farage to address the issue.</w:t>
      </w:r>
      <w:r/>
    </w:p>
    <w:p>
      <w:pPr>
        <w:pStyle w:val="ListNumber"/>
        <w:spacing w:line="240" w:lineRule="auto"/>
        <w:ind w:left="720"/>
      </w:pPr>
      <w:r/>
      <w:hyperlink r:id="rId13">
        <w:r>
          <w:rPr>
            <w:color w:val="0000EE"/>
            <w:u w:val="single"/>
          </w:rPr>
          <w:t>https://www.upday.com/uk/politics/reform-mp-danny-kruger-faces-fierce-backlash-over-lgbt-hamas-remarks/cg401q3</w:t>
        </w:r>
      </w:hyperlink>
      <w:r>
        <w:t xml:space="preserve"> - Reform UK MP Danny Kruger has sparked political backlash after warning of potential 'LGBT-supporting' and 'Hamas-supporting' left-wing parties. Speaking at a Reform UK press conference, Kruger expressed concern over a coalition of parties, including the Lib Dems, Labour, Greens, and nationalists, potentially forming a government that could rejoin the EU. He highlighted the 'incredible incoherence' of such a coalition, noting the contradiction between supporting gay rights and Hamas. Opposition figures, including Labour's Sir Chris Bryant, condemned the remarks as divisive and urged Reform UK leader Nigel Farage to address the issue.</w:t>
      </w:r>
      <w:r/>
    </w:p>
    <w:p>
      <w:pPr>
        <w:pStyle w:val="ListNumber"/>
        <w:spacing w:line="240" w:lineRule="auto"/>
        <w:ind w:left="720"/>
      </w:pPr>
      <w:r/>
      <w:hyperlink r:id="rId14">
        <w:r>
          <w:rPr>
            <w:color w:val="0000EE"/>
            <w:u w:val="single"/>
          </w:rPr>
          <w:t>https://www.gbnews.com/politics/danny-kruger-reform-defection-huge-personal-gamble</w:t>
        </w:r>
      </w:hyperlink>
      <w:r>
        <w:t xml:space="preserve"> - Danny Kruger, former Conservative MP for East Wiltshire, has joined Reform UK, describing his decision as a 'bold, personal gamble'. Speaking to GB News, Kruger expressed feeling 'personally conflicted' but believed it was the right move, stating that the Conservative Party 'is over' and conservatism now belongs to Reform. He acknowledged the personal difficulty of leaving behind friends and colleagues but felt it was necessary due to the Conservative Party's failure to deliver for the public.</w:t>
      </w:r>
      <w:r/>
    </w:p>
    <w:p>
      <w:pPr>
        <w:pStyle w:val="ListNumber"/>
        <w:spacing w:line="240" w:lineRule="auto"/>
        <w:ind w:left="720"/>
      </w:pPr>
      <w:r/>
      <w:hyperlink r:id="rId15">
        <w:r>
          <w:rPr>
            <w:color w:val="0000EE"/>
            <w:u w:val="single"/>
          </w:rPr>
          <w:t>https://www.standard.co.uk/news/politics/danny-kruger-conservative-mp-defects-reform-nigel-farage-b1247769.html</w:t>
        </w:r>
      </w:hyperlink>
      <w:r>
        <w:t xml:space="preserve"> - Conservative MP Danny Kruger has defected to Reform UK, delivering a significant blow to Tory leader Kemi Badenoch. The shadow work and pensions minister and MP for East Wiltshire said, 'the Conservative party is over' as he announced he would be joining Nigel Farage to help 'prepare' Reform for government. In a press conference, he criticised the Conservative Party's failure to learn from past defeats and its lack of bold action, stating that the party has been in a state of 'stasis and drift'.</w:t>
      </w:r>
      <w:r/>
    </w:p>
    <w:p>
      <w:pPr>
        <w:pStyle w:val="ListNumber"/>
        <w:spacing w:line="240" w:lineRule="auto"/>
        <w:ind w:left="720"/>
      </w:pPr>
      <w:r/>
      <w:hyperlink r:id="rId16">
        <w:r>
          <w:rPr>
            <w:color w:val="0000EE"/>
            <w:u w:val="single"/>
          </w:rPr>
          <w:t>https://news.sky.com/story/danny-kruger-becomes-first-sitting-conservative-mp-to-defect-to-reform-13431586</w:t>
        </w:r>
      </w:hyperlink>
      <w:r>
        <w:t xml:space="preserve"> - Danny Kruger has become the first sitting Conservative MP to defect to Reform UK. The Tory frontbencher said the Conservative Party is 'over' and conservatism now belongs to Reform. Speaking at a press conference with Nigel Farage, Kruger announced his defection and claimed the 'Conservative Party is over'. He criticised the party's failure to deliver for the public and stated that the flame of conservatism is passing from one torch to another.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reforms-kruger-under-fire-for-warning-of-lgbt-supporting-left-wing-parties-MXH7VBXJJ5MERDGFDF7CBYG3CE/" TargetMode="External"/><Relationship Id="rId11" Type="http://schemas.openxmlformats.org/officeDocument/2006/relationships/hyperlink" Target="https://www.standard.co.uk/news/politics/danny-kruger-nigel-farage-reform-hamas-chris-bryant-b1255307.html" TargetMode="External"/><Relationship Id="rId12" Type="http://schemas.openxmlformats.org/officeDocument/2006/relationships/hyperlink" Target="https://www.ireland-live.ie/news/uk/1929906/reforms-kruger-under-fire-for-warning-of-lgbt-supporting-left-wing-parties.html" TargetMode="External"/><Relationship Id="rId13" Type="http://schemas.openxmlformats.org/officeDocument/2006/relationships/hyperlink" Target="https://www.upday.com/uk/politics/reform-mp-danny-kruger-faces-fierce-backlash-over-lgbt-hamas-remarks/cg401q3" TargetMode="External"/><Relationship Id="rId14" Type="http://schemas.openxmlformats.org/officeDocument/2006/relationships/hyperlink" Target="https://www.gbnews.com/politics/danny-kruger-reform-defection-huge-personal-gamble" TargetMode="External"/><Relationship Id="rId15" Type="http://schemas.openxmlformats.org/officeDocument/2006/relationships/hyperlink" Target="https://www.standard.co.uk/news/politics/danny-kruger-conservative-mp-defects-reform-nigel-farage-b1247769.html" TargetMode="External"/><Relationship Id="rId16" Type="http://schemas.openxmlformats.org/officeDocument/2006/relationships/hyperlink" Target="https://news.sky.com/story/danny-kruger-becomes-first-sitting-conservative-mp-to-defect-to-reform-13431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