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Rotherhithe councillor's defection to Greens highlights Labour's leadership crisis and rise of radical local politics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Rotherhithe councillor Kath Whittam’s recent switch from Labour to the Green Party exposes the deepening crisis within the UK’s political establishment. After 42 years of allegiance to Labour, her resignation earlier this summer was fueled by the chaos that has come to define the party’s leadership — a chaotic election that saw three different leaders in just a week, and a clear disregard for voter trust and stability. Her departure underscores how out of touch Labour has become, more concerned with internal faction fights than serving the interests of ordinary people.</w:t>
      </w:r>
      <w:r/>
    </w:p>
    <w:p>
      <w:r/>
      <w:r>
        <w:t>Her move to the Greens—heralded as a breath of fresh air—merely highlights the systematic failure of Labour to offer any meaningful alternative. Labour’s recent policy decisions, such as cutting or tinkering with essential support like the Winter Fuel Allowance, reveal a party that is increasingly disconnected from the concerns of hardworking communities. Meanwhile, the Greens present themselves as the “solution” – but in reality, their promises often ignore the economic realities faced by most Brits, prioritizing environmental dogma over practical governance.</w:t>
      </w:r>
      <w:r/>
    </w:p>
    <w:p>
      <w:r/>
      <w:r>
        <w:t>Whittam praises the Greens’ "unity" and "openness," ignoring the fact that their platform is often driven by radical ideologies that threaten to undermine the stability of the UK’s economy and social fabric. Her comments about Greens “answering questions” and sharing their views echo the party’s trend of avoiding tough decisions and shirking accountability—traits that are desperately needed in a government facing real crises. Her belief that the Greens foster "hope" in politics is a misplaced illusion, masking their dubious policies that could further hamper economic recovery and national resilience.</w:t>
      </w:r>
      <w:r/>
    </w:p>
    <w:p>
      <w:r/>
      <w:r>
        <w:t>This heretofore unheard-of shift within Southwark Council just underlines how Labour’s leadership crisis has left a vacuum, increasingly filled by fringe groups with radical agendas. Across London, there's a worrying trend of politicians swapping allegiance to parties that put environmental extremism before practical policy solutions. The rise of the Greens in councils like Barking and Dagenham, Lewisham, and Hammersmith and Fulham highlights how urban areas are being dragged further left and compartmentalized into ideological bubbles—a dangerous distraction from national issues like security, economic stability, and public services.</w:t>
      </w:r>
      <w:r/>
    </w:p>
    <w:p>
      <w:r/>
      <w:r>
        <w:t>Andy Higson’s enthusiastic welcome to Whittam only confirms the Greens’ growing influence in local politics—yet, their rise is evidence of Labour’s failure to keep its traditional voter base engaged and hopeful. This political realignment signals a broader resistance to Labour’s so-called “leadership,” which is rife with internal strife and ineffectiveness. For those who believe in a strong, patriotic Britain built on pragmatic policies rather than environmental virtue-signaling, this shift is yet another sign that we need a serious alternative—a voice that champions our economic and social priorities.</w:t>
      </w:r>
      <w:r/>
    </w:p>
    <w:p>
      <w:r/>
      <w:r>
        <w:t>In truth, her defection is not just about political strategy—it's a mirror of Labour’s decline and the broader failure of the British establishment to represent the needs of the people. It’s time for a new direction—one that prioritizes national security, economic growth, and sustainable communities over the reckless green ideology that too often hampers progress. The rise of fringe parties like the Greens is a direct consequence of Labour’s inability to provide leadership that genuinely listens and responds to Britain’s hardworking families.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https://www.mylondon.news/news/south-london-news/councillor-who-chaired-south-london-32818311</w:t>
        </w:r>
      </w:hyperlink>
      <w:r>
        <w:t xml:space="preserve"> - Please view link - unable to able to access data</w:t>
      </w:r>
      <w:r/>
    </w:p>
    <w:p>
      <w:pPr>
        <w:pStyle w:val="ListNumber"/>
        <w:spacing w:line="240" w:lineRule="auto"/>
        <w:ind w:left="720"/>
      </w:pPr>
      <w:r/>
      <w:hyperlink r:id="rId11">
        <w:r>
          <w:rPr>
            <w:color w:val="0000EE"/>
            <w:u w:val="single"/>
          </w:rPr>
          <w:t>https://www.southwarknews.co.uk/news/politics/southwark-council-green-party-councillor/</w:t>
        </w:r>
      </w:hyperlink>
      <w:r>
        <w:t xml:space="preserve"> - Kath Whittam, a Rotherhithe councillor, has defected from the Labour Party to the Southwark Green Party, becoming the first Green member on Southwark Council in 15 years. She resigned from Labour earlier this summer, citing concerns over the fairness and transparency of the leadership election. Whittam expressed that the Green Party offers a fresh and united approach, focusing on real solutions and community support. She was first elected as a councillor in 2014 and served as Mayor of Southwark in 2016. (</w:t>
      </w:r>
      <w:hyperlink r:id="rId12">
        <w:r>
          <w:rPr>
            <w:color w:val="0000EE"/>
            <w:u w:val="single"/>
          </w:rPr>
          <w:t>southwarkgreenparty.org.uk</w:t>
        </w:r>
      </w:hyperlink>
      <w:r>
        <w:t>)</w:t>
      </w:r>
      <w:r/>
    </w:p>
    <w:p>
      <w:pPr>
        <w:pStyle w:val="ListNumber"/>
        <w:spacing w:line="240" w:lineRule="auto"/>
        <w:ind w:left="720"/>
      </w:pPr>
      <w:r/>
      <w:hyperlink r:id="rId11">
        <w:r>
          <w:rPr>
            <w:color w:val="0000EE"/>
            <w:u w:val="single"/>
          </w:rPr>
          <w:t>https://www.southwarknews.co.uk/news/politics/southwark-council-green-party-councillor/</w:t>
        </w:r>
      </w:hyperlink>
      <w:r>
        <w:t xml:space="preserve"> - Kath Whittam, a Rotherhithe councillor, has defected from the Labour Party to the Southwark Green Party, becoming the first Green member on Southwark Council in 15 years. She resigned from Labour earlier this summer, citing concerns over the fairness and transparency of the leadership election. Whittam expressed that the Green Party offers a fresh and united approach, focusing on real solutions and community support. She was first elected as a councillor in 2014 and served as Mayor of Southwark in 2016. (</w:t>
      </w:r>
      <w:hyperlink r:id="rId12">
        <w:r>
          <w:rPr>
            <w:color w:val="0000EE"/>
            <w:u w:val="single"/>
          </w:rPr>
          <w:t>southwarkgreenparty.org.uk</w:t>
        </w:r>
      </w:hyperlink>
      <w:r>
        <w:t>)</w:t>
      </w:r>
      <w:r/>
    </w:p>
    <w:p>
      <w:pPr>
        <w:pStyle w:val="ListNumber"/>
        <w:spacing w:line="240" w:lineRule="auto"/>
        <w:ind w:left="720"/>
      </w:pPr>
      <w:r/>
      <w:hyperlink r:id="rId11">
        <w:r>
          <w:rPr>
            <w:color w:val="0000EE"/>
            <w:u w:val="single"/>
          </w:rPr>
          <w:t>https://www.southwarknews.co.uk/news/politics/southwark-council-green-party-councillor/</w:t>
        </w:r>
      </w:hyperlink>
      <w:r>
        <w:t xml:space="preserve"> - Kath Whittam, a Rotherhithe councillor, has defected from the Labour Party to the Southwark Green Party, becoming the first Green member on Southwark Council in 15 years. She resigned from Labour earlier this summer, citing concerns over the fairness and transparency of the leadership election. Whittam expressed that the Green Party offers a fresh and united approach, focusing on real solutions and community support. She was first elected as a councillor in 2014 and served as Mayor of Southwark in 2016. (</w:t>
      </w:r>
      <w:hyperlink r:id="rId12">
        <w:r>
          <w:rPr>
            <w:color w:val="0000EE"/>
            <w:u w:val="single"/>
          </w:rPr>
          <w:t>southwarkgreenparty.org.uk</w:t>
        </w:r>
      </w:hyperlink>
      <w:r>
        <w:t>)</w:t>
      </w:r>
      <w:r/>
    </w:p>
    <w:p>
      <w:pPr>
        <w:pStyle w:val="ListNumber"/>
        <w:spacing w:line="240" w:lineRule="auto"/>
        <w:ind w:left="720"/>
      </w:pPr>
      <w:r/>
      <w:hyperlink r:id="rId11">
        <w:r>
          <w:rPr>
            <w:color w:val="0000EE"/>
            <w:u w:val="single"/>
          </w:rPr>
          <w:t>https://www.southwarknews.co.uk/news/politics/southwark-council-green-party-councillor/</w:t>
        </w:r>
      </w:hyperlink>
      <w:r>
        <w:t xml:space="preserve"> - Kath Whittam, a Rotherhithe councillor, has defected from the Labour Party to the Southwark Green Party, becoming the first Green member on Southwark Council in 15 years. She resigned from Labour earlier this summer, citing concerns over the fairness and transparency of the leadership election. Whittam expressed that the Green Party offers a fresh and united approach, focusing on real solutions and community support. She was first elected as a councillor in 2014 and served as Mayor of Southwark in 2016. (</w:t>
      </w:r>
      <w:hyperlink r:id="rId12">
        <w:r>
          <w:rPr>
            <w:color w:val="0000EE"/>
            <w:u w:val="single"/>
          </w:rPr>
          <w:t>southwarkgreenparty.org.uk</w:t>
        </w:r>
      </w:hyperlink>
      <w:r>
        <w:t>)</w:t>
      </w:r>
      <w:r/>
    </w:p>
    <w:p>
      <w:pPr>
        <w:pStyle w:val="ListNumber"/>
        <w:spacing w:line="240" w:lineRule="auto"/>
        <w:ind w:left="720"/>
      </w:pPr>
      <w:r/>
      <w:hyperlink r:id="rId11">
        <w:r>
          <w:rPr>
            <w:color w:val="0000EE"/>
            <w:u w:val="single"/>
          </w:rPr>
          <w:t>https://www.southwarknews.co.uk/news/politics/southwark-council-green-party-councillor/</w:t>
        </w:r>
      </w:hyperlink>
      <w:r>
        <w:t xml:space="preserve"> - Kath Whittam, a Rotherhithe councillor, has defected from the Labour Party to the Southwark Green Party, becoming the first Green member on Southwark Council in 15 years. She resigned from Labour earlier this summer, citing concerns over the fairness and transparency of the leadership election. Whittam expressed that the Green Party offers a fresh and united approach, focusing on real solutions and community support. She was first elected as a councillor in 2014 and served as Mayor of Southwark in 2016. (</w:t>
      </w:r>
      <w:hyperlink r:id="rId12">
        <w:r>
          <w:rPr>
            <w:color w:val="0000EE"/>
            <w:u w:val="single"/>
          </w:rPr>
          <w:t>southwarkgreenparty.org.uk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councillor-who-chaired-south-london-32818311" TargetMode="External"/><Relationship Id="rId11" Type="http://schemas.openxmlformats.org/officeDocument/2006/relationships/hyperlink" Target="https://www.southwarknews.co.uk/news/politics/southwark-council-green-party-councillor/" TargetMode="External"/><Relationship Id="rId12" Type="http://schemas.openxmlformats.org/officeDocument/2006/relationships/hyperlink" Target="https://www.southwarkgreenparty.org.u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