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gains ground in Hounslow as Labour faces local upheaval over disillusionment and defections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Green Party’s recent breakthrough on Hounslow Council highlights a troubling shift in the local political landscape, with former Labour councillor Guy Lambert making a significant move by joining their ranks. Lambert, a Brentford West representative initially elected under Labour in 2015 and re-elected in 2022, resigned from Labour in January 2025 after nearly a decade, citing dissatisfaction with how local businesses and communities were being treated under the party’s increasingly out-of-touch policies. For ten months, Lambert operated as an independent before aligning with the Greens, whose far-left agenda he now embraces as more aligned with his principles, a move that underscores the fractured state of Labour’s local unity.</w:t>
      </w:r>
      <w:r/>
    </w:p>
    <w:p>
      <w:r/>
      <w:r>
        <w:t>Lambert has been outspoken in his criticisms of the current Labour leadership in Hounslow, denouncing the party’s candidate selection process as "deeply flawed" and accusing the leadership of prioritising ideology over community needs. His decision to defect is a pointed rebuke to Labour’s governance under Sir Keir Starmer, whose policies have shifted sharply to the right on welfare, immigration, and public spending, policies that threaten to undermine the very social fabric these communities rely on. Lambert’s departure reflects a broader trend of disillusionment among local Labour councillors across London, discontented with a party that appears more interested in electoral calculations than genuinely representing grassroots priorities.</w:t>
      </w:r>
      <w:r/>
    </w:p>
    <w:p>
      <w:r/>
      <w:r>
        <w:t>Recent defections from Labour, including notable councillors from Lewisham, Haringey, and Southwark, demonstrate an ideological realignment with the Greens and other independent voices, driven by concerns over Labour’s drift towards the centre and its acceptance of austerity measures. London’s political landscape is shifting as these defections threaten Labour’s dominance, with increased support for alternative left-wing platforms that promise to stand up for hard-working communities, not cater to the interests of elites or the political establishment.</w:t>
      </w:r>
      <w:r/>
    </w:p>
    <w:p>
      <w:r/>
      <w:r>
        <w:t>In Hounslow, internal turmoil persists, with resignations and by-elections highlighting the instability within Labour ranks. The recent by-election in Brentford West saw Labour reclaiming the seat, but the contest was fiercely fought against Green and independent candidates who oppose Labour’s record on local services and support schemes. Additionally, in the Syon and Brentford Lock ward, a former Labour candidate now standing as an independent won, campaigning against council tax hikes and austerity cuts, clear signs that Labour’s voters are no longer accepting the party’s failed policies.</w:t>
      </w:r>
      <w:r/>
    </w:p>
    <w:p>
      <w:r/>
      <w:r>
        <w:t>Despite Labour’s claims of progress and community focus, the departure of prominent figures like Lambert reveals the deep dissatisfaction festering beneath the surface. As the Greens and other independent voices gain ground, it’s clear that Labour’s hold on West London is weakening, and the political realignment underway will only accelerate as voters seek genuine alternatives that prioritize their interests over party politics and political correctness. The political landscape is shifting, and Labour’s old promises are ringing increasingly hollow amidst the growing chorus of discontent.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https://www.mylondon.news/news/west-london-news/green-party-gains-first-councillor-32826975</w:t>
        </w:r>
      </w:hyperlink>
      <w:r>
        <w:t xml:space="preserve"> - Please view link - unable to able to access data</w:t>
      </w:r>
      <w:r/>
    </w:p>
    <w:p>
      <w:pPr>
        <w:pStyle w:val="ListNumber"/>
        <w:spacing w:line="240" w:lineRule="auto"/>
        <w:ind w:left="720"/>
      </w:pPr>
      <w:r/>
      <w:hyperlink r:id="rId11">
        <w:r>
          <w:rPr>
            <w:color w:val="0000EE"/>
            <w:u w:val="single"/>
          </w:rPr>
          <w:t>https://www.hounslowherald.com/exlabour-councillor-joins-hounslow-greens-p29555-95.htm</w:t>
        </w:r>
      </w:hyperlink>
      <w:r>
        <w:t xml:space="preserve"> - Councillor Guy Lambert has joined the Green Party in Hounslow, confirming his intention to stand as a Green candidate in the upcoming local elections in May 2026. Previously a Labour councillor, Lambert resigned from the party in January 2025 after expressing concerns over the treatment of local businesses in his ward. He cited the Green Party's left-wing policies and values as aligning with his vision for Brentford's future, focusing on integrity, community, and environmental protection.</w:t>
      </w:r>
      <w:r/>
    </w:p>
    <w:p>
      <w:pPr>
        <w:pStyle w:val="ListNumber"/>
        <w:spacing w:line="240" w:lineRule="auto"/>
        <w:ind w:left="720"/>
      </w:pPr>
      <w:r/>
      <w:hyperlink r:id="rId12">
        <w:r>
          <w:rPr>
            <w:color w:val="0000EE"/>
            <w:u w:val="single"/>
          </w:rPr>
          <w:t>https://www.standard.co.uk/news/politics/labour-councillors-defect-greens-support-starmer-london-b1234781.html</w:t>
        </w:r>
      </w:hyperlink>
      <w:r>
        <w:t xml:space="preserve"> - Several London Labour councillors have defected to the Green Party, citing dissatisfaction with the party's rightward shift under Sir Keir Starmer's leadership. Notably, Lewisham councillor Liam Shrivastava and Haringey councillor Mark Blake joined the Greens, expressing concerns over Labour's policies on welfare benefits, deportations, and immigration rhetoric. These defections highlight a growing trend of Labour members seeking alignment with the Green Party's values in the capital.</w:t>
      </w:r>
      <w:r/>
    </w:p>
    <w:p>
      <w:pPr>
        <w:pStyle w:val="ListNumber"/>
        <w:spacing w:line="240" w:lineRule="auto"/>
        <w:ind w:left="720"/>
      </w:pPr>
      <w:r/>
      <w:hyperlink r:id="rId13">
        <w:r>
          <w:rPr>
            <w:color w:val="0000EE"/>
            <w:u w:val="single"/>
          </w:rPr>
          <w:t>https://www.standard.co.uk/news/politics/council-tax-george-galloway-labour-election-loss-hounslow-reform-b1215421.html</w:t>
        </w:r>
      </w:hyperlink>
      <w:r>
        <w:t xml:space="preserve"> - In a recent by-election in Hounslow's Syon and Brentford Lock ward, Independent candidate Theo Dennison, formerly a Labour councillor, secured victory with 615 votes, narrowly defeating Labour's candidate by 12 votes. Dennison's campaign focused on opposing council tax increases and cuts to reduction schemes for low-income residents, reflecting public dissatisfaction with the current administration's fiscal policies.</w:t>
      </w:r>
      <w:r/>
    </w:p>
    <w:p>
      <w:pPr>
        <w:pStyle w:val="ListNumber"/>
        <w:spacing w:line="240" w:lineRule="auto"/>
        <w:ind w:left="720"/>
      </w:pPr>
      <w:r/>
      <w:hyperlink r:id="rId12">
        <w:r>
          <w:rPr>
            <w:color w:val="0000EE"/>
            <w:u w:val="single"/>
          </w:rPr>
          <w:t>https://www.standard.co.uk/news/politics/labour-councillors-defect-greens-support-starmer-london-b1234781.html</w:t>
        </w:r>
      </w:hyperlink>
      <w:r>
        <w:t xml:space="preserve"> - Several London Labour councillors have defected to the Green Party, citing dissatisfaction with the party's rightward shift under Sir Keir Starmer's leadership. Notably, Lewisham councillor Liam Shrivastava and Haringey councillor Mark Blake joined the Greens, expressing concerns over Labour's policies on welfare benefits, deportations, and immigration rhetoric. These defections highlight a growing trend of Labour members seeking alignment with the Green Party's values in the capital.</w:t>
      </w:r>
      <w:r/>
    </w:p>
    <w:p>
      <w:pPr>
        <w:pStyle w:val="ListNumber"/>
        <w:spacing w:line="240" w:lineRule="auto"/>
        <w:ind w:left="720"/>
      </w:pPr>
      <w:r/>
      <w:hyperlink r:id="rId14">
        <w:r>
          <w:rPr>
            <w:color w:val="0000EE"/>
            <w:u w:val="single"/>
          </w:rPr>
          <w:t>https://www.hounslowherald.com/lara-parizotto-resigns-as-brentford-west-councillor-p24707-95.htm</w:t>
        </w:r>
      </w:hyperlink>
      <w:r>
        <w:t xml:space="preserve"> - Former Labour councillor Lara Parizotto has announced her resignation from the Brentford West ward in Hounslow. Parizotto, who left the Labour Party in October 2023 due to misalignment with its values, cited personal and work reasons for her decision to step down. She expressed gratitude towards residents and council colleagues for their support during her tenure.</w:t>
      </w:r>
      <w:r/>
    </w:p>
    <w:p>
      <w:pPr>
        <w:pStyle w:val="ListNumber"/>
        <w:spacing w:line="240" w:lineRule="auto"/>
        <w:ind w:left="720"/>
      </w:pPr>
      <w:r/>
      <w:hyperlink r:id="rId15">
        <w:r>
          <w:rPr>
            <w:color w:val="0000EE"/>
            <w:u w:val="single"/>
          </w:rPr>
          <w:t>https://www.hounslow.gov.uk/election-results/election-results-brentford-west-ward-election-2024</w:t>
        </w:r>
      </w:hyperlink>
      <w:r>
        <w:t xml:space="preserve"> - In the 2024 Brentford West ward by-election, Emma Yates of the Labour Party was elected as the councillor, receiving 988 votes. Independent candidate Theo Dennison secured 798 votes, while the Green Party's candidate, Freya Caroline Summersgill, garnered 338 votes. The by-election followed the resignation of former councillor Guy Lambert, who had previously left the Labour Party.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green-party-gains-first-councillor-32826975" TargetMode="External"/><Relationship Id="rId11" Type="http://schemas.openxmlformats.org/officeDocument/2006/relationships/hyperlink" Target="https://www.hounslowherald.com/exlabour-councillor-joins-hounslow-greens-p29555-95.htm" TargetMode="External"/><Relationship Id="rId12" Type="http://schemas.openxmlformats.org/officeDocument/2006/relationships/hyperlink" Target="https://www.standard.co.uk/news/politics/labour-councillors-defect-greens-support-starmer-london-b1234781.html" TargetMode="External"/><Relationship Id="rId13" Type="http://schemas.openxmlformats.org/officeDocument/2006/relationships/hyperlink" Target="https://www.standard.co.uk/news/politics/council-tax-george-galloway-labour-election-loss-hounslow-reform-b1215421.html" TargetMode="External"/><Relationship Id="rId14" Type="http://schemas.openxmlformats.org/officeDocument/2006/relationships/hyperlink" Target="https://www.hounslowherald.com/lara-parizotto-resigns-as-brentford-west-councillor-p24707-95.htm" TargetMode="External"/><Relationship Id="rId15" Type="http://schemas.openxmlformats.org/officeDocument/2006/relationships/hyperlink" Target="https://www.hounslow.gov.uk/election-results/election-results-brentford-west-ward-electio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