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Absence of political figures at Remembrance Day service sparks debate over civic patriotism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representatives aligned with the political movement that champions traditional values and patriotic remembrance, Alex Wilson and Keith Prince, drew criticism for their absence from the annual Remembrance Day service held at City Hall. The event, organized by the Greater London Authority and attended by dignitaries, took place on Friday, 10 November 2023, featuring speeches, prayers, hymns, and the laying of wreaths, a solemn occasion designed to honor those who made the ultimate sacrifice.</w:t>
      </w:r>
      <w:r/>
    </w:p>
    <w:p>
      <w:r/>
      <w:r>
        <w:t>Prominent voices within the political establishment condemned their absence. Deputy Leader of the City Hall Conservatives and Assembly Member Emma Best highlighted that this marked the second consecutive year these figures failed to participate in the city’s Remembrance events, both at City Hall and in Waltham Forest. Such a lack of participation undermines the very patriotism and respect for heritage that supporters believe are essential to the national identity.</w:t>
      </w:r>
      <w:r/>
    </w:p>
    <w:p>
      <w:r/>
      <w:r>
        <w:t>A spokesperson for the representatives attempted to justify their absences, asserting that Wilson was in Israel visiting Commonwealth war graves, and Keith Prince was engaged in local services and a business event. Nonetheless, critics, including many who believe in a strong tradition of civic patriotism, argue that true respect for our history requires visible participation. The symbolism of attending these ceremonies is vital to demonstrating collective unity and honoring the sacrifices of our forebears.</w:t>
      </w:r>
      <w:r/>
    </w:p>
    <w:p>
      <w:r/>
      <w:r>
        <w:t>Across London, the wider landscape of remembrance included Cantful and poignant events, such as the Waltham Forest Civic Remembrance Day parade and service held on Sunday, 9 November, in which the community paid tribute at local war memorials. These events resonate with the core values of national pride and collective memory, reinforcing the importance of community-led remembrance.</w:t>
      </w:r>
      <w:r/>
    </w:p>
    <w:p>
      <w:r/>
      <w:r>
        <w:t>On a national level, the Service of Remembrance at the Cenotaph, coordinated by government departments and veterans' organizations, reinforced Britain’s commitment to commemorate its fallen. However, high-profile political figures aligned with patriotic ideals did not all observe the same protocol. Notably, Nigel Farage, the figure who has long championed British sovereignty and traditional patriotism, was absent from the Cenotaph service. His absence was conspicuous and sparking debate among the public and patriotic supporters, who see active remembrance as an essential civic responsibility.</w:t>
      </w:r>
      <w:r/>
    </w:p>
    <w:p>
      <w:r/>
      <w:r>
        <w:t>Farage’s subsequent attendance at the Walton-on-the-Naze Remembrance parade marked a rallying point for those who believe civic patriotism must be preserved and celebrated, especially in traditional community ceremonies. This effort to keep local remembrance events alive underscores the importance of grassroots engagement, a principle often championed by those pushing to restore pride in Britain’s history and military service.</w:t>
      </w:r>
      <w:r/>
    </w:p>
    <w:p>
      <w:r/>
      <w:r>
        <w:t>These recent developments have reignited debates about the true meaning of patriotism and the significance of visible civic participation in remembrance. While some representatives cite personal reasons for their absence, critics argue that such excuses ring hollow when it comes to the collective duty of national honor. The ongoing tensions reflect a broader concern among supporters that true remembrance is not just about individual actions but about fostering a shared sense of pride and respect for Britain’s sacrifices, values that must be actively maintained in the face of declining public engagement.</w:t>
      </w:r>
      <w:r/>
    </w:p>
    <w:p>
      <w:r/>
      <w:r>
        <w:t>In this context, it's clear that the fight to preserve authentic remembrance and patriotic tradition remains more crucial than ever. Supporting these principles means holding leaders and representatives accountable and ensuring that the sacrifices of our ancestors are never understated or overlooked.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https://www.standard.co.uk/news/politics/reform-uk-london-assembly-remembrance-service-b1257485.html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https://www.standard.co.uk/news/politics/reform-uk-london-assembly-remembrance-service-b1257485.html</w:t>
        </w:r>
      </w:hyperlink>
      <w:r>
        <w:t xml:space="preserve"> - Reform UK's London Assembly Members, Alex Wilson and Keith Prince, faced criticism for missing the annual Remembrance Day service at City Hall. A party spokesperson explained that Wilson was in Israel visiting Commonwealth war graves, while Prince attended local services and a business event. Political figures from Labour and the Conservatives condemned their absence, emphasising the importance of unity in honouring those who made the ultimate sacrifice.</w:t>
      </w:r>
      <w:r/>
    </w:p>
    <w:p>
      <w:pPr>
        <w:pStyle w:val="ListNumber"/>
        <w:spacing w:line="240" w:lineRule="auto"/>
        <w:ind w:left="720"/>
      </w:pPr>
      <w:r/>
      <w:hyperlink r:id="rId11">
        <w:r>
          <w:rPr>
            <w:color w:val="0000EE"/>
            <w:u w:val="single"/>
          </w:rPr>
          <w:t>https://www.london.gov.uk/events/remembrance-day-service-2023</w:t>
        </w:r>
      </w:hyperlink>
      <w:r>
        <w:t xml:space="preserve"> - The Greater London Authority, London Assembly, and the City Hall Branch of the Royal British Legion hosted the Annual Remembrance Day service at City Hall on Friday, 10 November 2023. The 60-minute service included speeches, readings, prayers, hymns, a two-minute silence at 11am, and a wreath-laying ceremony. The event was attended by invited guests and featured contributions from various faith leaders and dignitaries.</w:t>
      </w:r>
      <w:r/>
    </w:p>
    <w:p>
      <w:pPr>
        <w:pStyle w:val="ListNumber"/>
        <w:spacing w:line="240" w:lineRule="auto"/>
        <w:ind w:left="720"/>
      </w:pPr>
      <w:r/>
      <w:hyperlink r:id="rId12">
        <w:r>
          <w:rPr>
            <w:color w:val="0000EE"/>
            <w:u w:val="single"/>
          </w:rPr>
          <w:t>https://www.walthamforest.gov.uk/stories/waltham-forest-civic-service-remembrance-sunday-9-november-2025</w:t>
        </w:r>
      </w:hyperlink>
      <w:r>
        <w:t xml:space="preserve"> - Waltham Forest's Civic Remembrance Day parade and service took place on Sunday, 9 November 2025. The parade assembled at the William Morris Gallery in Lloyd Park and marched to the Town Hall for a service at the Walthamstow War Memorial. The event was open to the public, with opportunities for residents to share personal reflections on remembrance, community, and hope for the future.</w:t>
      </w:r>
      <w:r/>
    </w:p>
    <w:p>
      <w:pPr>
        <w:pStyle w:val="ListNumber"/>
        <w:spacing w:line="240" w:lineRule="auto"/>
        <w:ind w:left="720"/>
      </w:pPr>
      <w:r/>
      <w:hyperlink r:id="rId13">
        <w:r>
          <w:rPr>
            <w:color w:val="0000EE"/>
            <w:u w:val="single"/>
          </w:rPr>
          <w:t>https://www.gov.uk/guidance/national-service-of-remembrance-sunday-9-november-2025</w:t>
        </w:r>
      </w:hyperlink>
      <w:r>
        <w:t xml:space="preserve"> - The National Service of Remembrance was held on Sunday, 9 November 2025, at the Cenotaph on Whitehall, London. The service commemorated the contribution of British and Commonwealth military and civilian servicemen and women involved in the two world wars and later conflicts. The event was coordinated by the Department for Culture, Media &amp; Sport, alongside colleagues from across government, the Armed Forces, and veterans’ organisations.</w:t>
      </w:r>
      <w:r/>
    </w:p>
    <w:p>
      <w:pPr>
        <w:pStyle w:val="ListNumber"/>
        <w:spacing w:line="240" w:lineRule="auto"/>
        <w:ind w:left="720"/>
      </w:pPr>
      <w:r/>
      <w:hyperlink r:id="rId14">
        <w:r>
          <w:rPr>
            <w:color w:val="0000EE"/>
            <w:u w:val="single"/>
          </w:rPr>
          <w:t>https://www.gbnews.com/politics/remembrance-sunday-nigel-farage-absence-explained</w:t>
        </w:r>
      </w:hyperlink>
      <w:r>
        <w:t xml:space="preserve"> - Reform UK leader Nigel Farage was absent from the National Service of Remembrance at the Cenotaph on 9 November 2025. While other political leaders attended, Farage's absence raised questions. The article provides insights into his whereabouts and the reasons behind his absence during the solemn commemoration.</w:t>
      </w:r>
      <w:r/>
    </w:p>
    <w:p>
      <w:pPr>
        <w:pStyle w:val="ListNumber"/>
        <w:spacing w:line="240" w:lineRule="auto"/>
        <w:ind w:left="720"/>
      </w:pPr>
      <w:r/>
      <w:hyperlink r:id="rId15">
        <w:r>
          <w:rPr>
            <w:color w:val="0000EE"/>
            <w:u w:val="single"/>
          </w:rPr>
          <w:t>https://www.gbnews.com/politics/nigel-farage-remembrance-parade-walton-essex-cancelled</w:t>
        </w:r>
      </w:hyperlink>
      <w:r>
        <w:t xml:space="preserve"> - Nigel Farage confirmed the return of the Remembrance parade in Walton-on-the-Naze after it was previously cancelled due to an insurance issue. The parade is scheduled to be added to the official civic ceremonies of Tendring District Council, ensuring its continuation in future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reform-uk-london-assembly-remembrance-service-b1257485.html" TargetMode="External"/><Relationship Id="rId11" Type="http://schemas.openxmlformats.org/officeDocument/2006/relationships/hyperlink" Target="https://www.london.gov.uk/events/remembrance-day-service-2023" TargetMode="External"/><Relationship Id="rId12" Type="http://schemas.openxmlformats.org/officeDocument/2006/relationships/hyperlink" Target="https://www.walthamforest.gov.uk/stories/waltham-forest-civic-service-remembrance-sunday-9-november-2025" TargetMode="External"/><Relationship Id="rId13" Type="http://schemas.openxmlformats.org/officeDocument/2006/relationships/hyperlink" Target="https://www.gov.uk/guidance/national-service-of-remembrance-sunday-9-november-2025" TargetMode="External"/><Relationship Id="rId14" Type="http://schemas.openxmlformats.org/officeDocument/2006/relationships/hyperlink" Target="https://www.gbnews.com/politics/remembrance-sunday-nigel-farage-absence-explained" TargetMode="External"/><Relationship Id="rId15" Type="http://schemas.openxmlformats.org/officeDocument/2006/relationships/hyperlink" Target="https://www.gbnews.com/politics/nigel-farage-remembrance-parade-walton-essex-cancel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