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ULEZ expansion exposes disillusionment with Labour’s environmental policy failure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Ultra Low Emission Zone (ULEZ), introduced in 2019 and expanded in 2023, continues to be a deeply contentious issue, exposing the failures of Labour’s misguided approach to environmental policy that sacrifices motorists and small businesses without delivering meaningful air quality improvements. While official claims from City Hall tout reductions in pollutants like NO₂ and PM2.5, the reality reveals a scheme that’s more about applying financial pressures than effectively cleaning up London’s air.</w:t>
      </w:r>
      <w:r/>
    </w:p>
    <w:p>
      <w:r/>
      <w:r>
        <w:t>Early data from 2019 painted a rosy picture, with a reported 19.6% drop in nitrogen dioxide levels in central London, credited to the initial ULEZ rollout. This initial success was seized upon by proponents as proof that restricting older, more polluting vehicles could quickly benefit air quality. However, such optimistic figures have since been challenged, especially after the 2023 expansion, which was supposed to bring cleaner air to all of Greater London. The University of Birmingham’s recent study found no significant reduction in NO₂ or NOx levels following the wider zone extension, suggesting that the supposed gains are more illusion than reality.</w:t>
      </w:r>
      <w:r/>
    </w:p>
    <w:p>
      <w:r/>
      <w:r>
        <w:t>Crucially, opposition voices – like outspoken critics including local councillors and motorist groups – argue that ULEZ simply burdens families and small traders with higher costs while failing to produce the promised environmental pay-off. Critics accuse Labour’s policies of being a “war on drivers,” penalising ordinary people with no tangible improvements in air quality, and highlight the mounting economic strain on those who rely on their vehicles to earn a living.</w:t>
      </w:r>
      <w:r/>
    </w:p>
    <w:p>
      <w:r/>
      <w:r>
        <w:t>Meanwhile, official figures from City Hall paint a more optimistic scenario, claiming that the expanded zone reduced roadside NO₂ by 27% and particle emissions by 31%, with reductions extending beyond the zone into surrounding boroughs. Reports from organisations like the British Safety Council suggest that PM2.5 levels fell by 20% and NOx emissions from vehicles declined by 13% to 7% in outer London between August 2023 and February 2024. These figures, however, are often met with scepticism by opponents who view them as overly optimistic or politically driven spin, especially given the ongoing political upheaval and the departure of Rishi Sunak, highlighting how Labour's failed policies continue to be pushed at the expense of Britain’s motorists.</w:t>
      </w:r>
      <w:r/>
    </w:p>
    <w:p>
      <w:r/>
      <w:r>
        <w:t>The supposed benefits appear to spill over into boroughs like Sutton, Croydon, and Harrow, areas that have historically opposed ULEZ expansion, indicating a spill-over effect that the policymakers prefer to tout, even as many residents experience the financial burden firsthand. The theory that restricting vehicles inside the zone leads to broader air quality improvements is being questioned by critics who argue that the real solution involves comprehensive measures far beyond taxing vehicles.</w:t>
      </w:r>
      <w:r/>
    </w:p>
    <w:p>
      <w:r/>
      <w:r>
        <w:t>While environmental advocates emphasize that ULEZ is just one tool in a broad strategy to combat pollution, the truth remains that London still struggles with pollution levels well above the World Health Organization guidelines. This highlights the failure of Labour’s misguided obsession with punitive measures over practical, affordable solutions that involve infrastructure improvements and supporting cleaner technologies.</w:t>
      </w:r>
      <w:r/>
    </w:p>
    <w:p>
      <w:r/>
      <w:r>
        <w:t>The ongoing debate underscores a fundamental tension: Labour’s environmental policies are increasingly seen as a cynical exercise in social engineering, where the cost is borne disproportionately by motorists, small businesses, and ordinary Londoners, without delivering the accountable, tangible air quality improvements that would justify such a crackdown. It’s yet another example of Labour prioritizing virtue-signaling over pragmatic, balanced policies that serve the needs of everyday people rather than political ideology.</w:t>
      </w:r>
      <w:r/>
    </w:p>
    <w:p>
      <w:r/>
      <w:r>
        <w:t>In sum, while ULEZ’s initial phase was heralded as a success, its subsequent expansion has laid bare the scheme’s shortcomings. The evidence suggests that London’s air quality benefits are either exaggerated or too modest to justify the hardship imposed on residents and traders. It’s clear that the only sustainable way forward demands a fundamental reassessment of policies rooted in attacking vehicles rather than addressing broader environmental and infrastructural challenges, a course of action that reform-minded voices continue to demand.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https://www.birminghammail.co.uk/motoring/motoring-news/sadiq-khan-warned-new-rules-32736228</w:t>
        </w:r>
      </w:hyperlink>
      <w:r>
        <w:t xml:space="preserve"> - Please view link - unable to able to access data</w:t>
      </w:r>
      <w:r/>
    </w:p>
    <w:p>
      <w:pPr>
        <w:pStyle w:val="ListNumber"/>
        <w:spacing w:line="240" w:lineRule="auto"/>
        <w:ind w:left="720"/>
      </w:pPr>
      <w:r/>
      <w:hyperlink r:id="rId11">
        <w:r>
          <w:rPr>
            <w:color w:val="0000EE"/>
            <w:u w:val="single"/>
          </w:rPr>
          <w:t>https://www.britsafe.org/safety-management/2024/ulez-expansion-helped-improve-air-quality-in-london-last-year-says-city-hall-report</w:t>
        </w:r>
      </w:hyperlink>
      <w:r>
        <w:t xml:space="preserve"> - A report from the British Safety Council highlights that the expansion of London's Ultra Low Emission Zone (ULEZ) has led to significant improvements in air quality. The six-month analysis, covering the period from August 2023 to February 2024, indicates a 20% reduction in particulate matter (PM2.5) pollution from car and van exhaust fumes in outer London compared to a scenario without the expansion. Additionally, nitrogen oxide (NOx) emissions from cars and vans in outer London were estimated to have decreased by 13% and 7%, respectively. The report also notes that harmful roadside nitrogen dioxide (NO₂) concentrations in outer London were estimated to be 21% lower than they would have been without the ULEZ expansion.</w:t>
      </w:r>
      <w:r/>
    </w:p>
    <w:p>
      <w:pPr>
        <w:pStyle w:val="ListNumber"/>
        <w:spacing w:line="240" w:lineRule="auto"/>
        <w:ind w:left="720"/>
      </w:pPr>
      <w:r/>
      <w:hyperlink r:id="rId12">
        <w:r>
          <w:rPr>
            <w:color w:val="0000EE"/>
            <w:u w:val="single"/>
          </w:rPr>
          <w:t>https://www.london.gov.uk/press-releases/mayoral/ulez-to-be-expanded</w:t>
        </w:r>
      </w:hyperlink>
      <w:r>
        <w:t xml:space="preserve"> - In a press release from London City Hall, Mayor Sadiq Khan announced the expansion of the Ultra Low Emission Zone (ULEZ) to cover all of Greater London. The expanded ULEZ aims to reduce emissions from older, more polluting vehicles by imposing a daily charge of £12.50. The central London ULEZ, introduced in April 2019, has already led to a nearly 50% reduction in roadside concentrations of nitrogen dioxide. The expansion is expected to extend these benefits to millions of Londoners, both inside and outside the expanded zone.</w:t>
      </w:r>
      <w:r/>
    </w:p>
    <w:p>
      <w:pPr>
        <w:pStyle w:val="ListNumber"/>
        <w:spacing w:line="240" w:lineRule="auto"/>
        <w:ind w:left="720"/>
      </w:pPr>
      <w:r/>
      <w:hyperlink r:id="rId13">
        <w:r>
          <w:rPr>
            <w:color w:val="0000EE"/>
            <w:u w:val="single"/>
          </w:rPr>
          <w:t>https://www.london.gov.uk/media-centre/mayors-press-releases/new-evidence-reveals-all-londoners-are-now-breathing-cleaner-air-following-first-year-expanded-ultra</w:t>
        </w:r>
      </w:hyperlink>
      <w:r>
        <w:t xml:space="preserve"> - A report from London City Hall reveals that all Londoners are now breathing cleaner air following the first year of the expanded Ultra Low Emission Zone (ULEZ). The report indicates a 27% decrease in roadside nitrogen dioxide (NO₂) levels across the entire capital. Additionally, particle emissions (PM2.5) from vehicle exhausts are 31% lower in outer London in 2024 than they would have been without the ULEZ expansion. The environmental impact of ULEZ has been substantial, with carbon emissions equivalent to nearly three million one-way passenger trips between Heathrow and New York saved. Air quality has improved at 99% of air quality monitoring sites across London since 2019, and London’s air quality is improving at a faster rate than the rest of England.</w:t>
      </w:r>
      <w:r/>
    </w:p>
    <w:p>
      <w:pPr>
        <w:pStyle w:val="ListNumber"/>
        <w:spacing w:line="240" w:lineRule="auto"/>
        <w:ind w:left="720"/>
      </w:pPr>
      <w:r/>
      <w:hyperlink r:id="rId14">
        <w:r>
          <w:rPr>
            <w:color w:val="0000EE"/>
            <w:u w:val="single"/>
          </w:rPr>
          <w:t>https://www.london.gov.uk/press-releases/mayoral/londoners-breathing-cleaner-air-thanks-to-ulez</w:t>
        </w:r>
      </w:hyperlink>
      <w:r>
        <w:t xml:space="preserve"> - In a press release from London City Hall, Mayor Sadiq Khan announced that millions of Londoners are now breathing cleaner air thanks to the expansion of the Ultra Low Emission Zone (ULEZ). The report assesses the impact of expanding ULEZ to North and South Circular roads in October 2021. Harmful NO₂ concentrations in inner London are estimated to be 20% lower than they would have been without the ULEZ and its expansion. The report also notes that 94% of vehicles seen driving in the zone meet the strict ULEZ standards on an average day, up from 87% in the weeks before the zone expanded and 39% in 2017.</w:t>
      </w:r>
      <w:r/>
    </w:p>
    <w:p>
      <w:pPr>
        <w:pStyle w:val="ListNumber"/>
        <w:spacing w:line="240" w:lineRule="auto"/>
        <w:ind w:left="720"/>
      </w:pPr>
      <w:r/>
      <w:hyperlink r:id="rId15">
        <w:r>
          <w:rPr>
            <w:color w:val="0000EE"/>
            <w:u w:val="single"/>
          </w:rPr>
          <w:t>https://www.reuters.com/world/uk/london-air-quality-improves-after-expansion-levy-polluting-cars-says-report-2025-03-07/</w:t>
        </w:r>
      </w:hyperlink>
      <w:r>
        <w:t xml:space="preserve"> - A report from London's mayor's office revealed that toxic gas emissions fell by 27% following the 2023 expansion of the Ultra Low Emission Zone (ULEZ). The ULEZ, first introduced in 2019 by mayor Sadiq Khan, aims to reduce traffic emissions by charging £12.50 daily for older, more polluting vehicles. Despite concerns about its impact on the cost of living, the expansion included an additional five million people. The report, covering emissions up to September 2024, indicated that nitrogen dioxide levels, harmful to respiratory health, significantly decreased. Since 2019, air quality improved in 99% of monitored London locations. However, the levy remains controversial among residents, with protests targeting enforcement cameras.</w:t>
      </w:r>
      <w:r/>
    </w:p>
    <w:p>
      <w:pPr>
        <w:pStyle w:val="ListNumber"/>
        <w:spacing w:line="240" w:lineRule="auto"/>
        <w:ind w:left="720"/>
      </w:pPr>
      <w:r/>
      <w:hyperlink r:id="rId16">
        <w:r>
          <w:rPr>
            <w:color w:val="0000EE"/>
            <w:u w:val="single"/>
          </w:rPr>
          <w:t>https://www.itv.com/news/london/2025-03-07/london-boroughs-that-were-anti-ulez-expansion-see-biggest-pollutant-cut</w:t>
        </w:r>
      </w:hyperlink>
      <w:r>
        <w:t xml:space="preserve"> - London boroughs that opposed the expansion of the Ultra Low Emission Zone (ULEZ) have seen the biggest drop in harmful air pollutants due to the policy, according to a new report. The City Hall study analysed the estimated reduction of nitrogen oxides (NOx) in 2024 compared with what it would have been if Sadiq Khan's policy did not go ahead. This found the level of nitrogen oxides had decreased by 15.4% in Sutton, 15.3% in Croydon and Merton, and 15.2% in Bromley and Harrow. All these councils expressed their opposition to Labour mayor Sir Sadiq’s decision to expand the zone while Conservative-run Bromley and Harrow were also part of a failed attempt to stop the policy through a judicial review.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rminghammail.co.uk/motoring/motoring-news/sadiq-khan-warned-new-rules-32736228" TargetMode="External"/><Relationship Id="rId11" Type="http://schemas.openxmlformats.org/officeDocument/2006/relationships/hyperlink" Target="https://www.britsafe.org/safety-management/2024/ulez-expansion-helped-improve-air-quality-in-london-last-year-says-city-hall-report" TargetMode="External"/><Relationship Id="rId12" Type="http://schemas.openxmlformats.org/officeDocument/2006/relationships/hyperlink" Target="https://www.london.gov.uk/press-releases/mayoral/ulez-to-be-expanded" TargetMode="External"/><Relationship Id="rId13" Type="http://schemas.openxmlformats.org/officeDocument/2006/relationships/hyperlink" Target="https://www.london.gov.uk/media-centre/mayors-press-releases/new-evidence-reveals-all-londoners-are-now-breathing-cleaner-air-following-first-year-expanded-ultra" TargetMode="External"/><Relationship Id="rId14" Type="http://schemas.openxmlformats.org/officeDocument/2006/relationships/hyperlink" Target="https://www.london.gov.uk/press-releases/mayoral/londoners-breathing-cleaner-air-thanks-to-ulez" TargetMode="External"/><Relationship Id="rId15" Type="http://schemas.openxmlformats.org/officeDocument/2006/relationships/hyperlink" Target="https://www.reuters.com/world/uk/london-air-quality-improves-after-expansion-levy-polluting-cars-says-report-2025-03-07/" TargetMode="External"/><Relationship Id="rId16" Type="http://schemas.openxmlformats.org/officeDocument/2006/relationships/hyperlink" Target="https://www.itv.com/news/london/2025-03-07/london-boroughs-that-were-anti-ulez-expansion-see-biggest-pollutant-c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