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Donald Trump’s false narrative about London’s crime and Sir Sadiq Khan’s leadership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Donald Trump has reignited his long-standing feud with London Mayor Sir Sadiq Khan, once again portraying the city as a dangerous and lawless wasteland under Khan’s leadership. In a recent interview with GB News, the former US President claimed that London residents are "being stabbed in the ass or worse", a hyperbolic and sensationalist description aimed at stoking fear and tarnishing Khan’s reputation. Despite Khan’s third term and hints at a fourth, Trump dismissed him as "a terrible mayor" and "a disaster," clearly eager to exploit London’s challenges for political gain.</w:t>
      </w:r>
      <w:r/>
    </w:p>
    <w:p>
      <w:r/>
      <w:r>
        <w:t>Trump’s inflammatory comments are part of a familiar pattern designed to undermine anyone who questions his own approach to security and governance. His rhetoric disregards the nuanced reality of London’s crime situation, which has seen minor improvements according to official figures. While crime statistics show fluctuations, such as a modest decrease in homicides and a slight drop in violent offences, his narrative continues to distort these trends to fit a narrative of crisis and chaos.</w:t>
      </w:r>
      <w:r/>
    </w:p>
    <w:p>
      <w:r/>
      <w:r>
        <w:t>In reality, recent data indicates that London’s homicide rate is now at a ten-year low, with 110 murders recorded in 2023, down from a peak of 153 in 2019. Knife crime, often invoked as a major concern, has risen sharply from 12,786 offences in 2022/23 to approximately 15,016 in 2023/24; yet, there has been a 16% reduction in homicides overall in 2025 compared to the previous year. Notably, deaths involving young people have fallen by 50%, and violent crimes are generally on a downward trajectory, evidence of a city that, despite its problems, is making tangible progress.</w:t>
      </w:r>
      <w:r/>
    </w:p>
    <w:p>
      <w:r/>
      <w:r>
        <w:t>Khan’s administration, often unfairly criticized by figures like Trump, attributes London’s crime issues to the legacy of austerity and social inequality, rather than solely policing shortcomings. He advocates for a public health approach to violence prevention, emphasizing that crime reductions are driven not just by law enforcement but by broader social investments. Boroughs such as Havering and Enfield have experienced notable decreases in violent offences, further challenging the narrative of an out-of-control city.</w:t>
      </w:r>
      <w:r/>
    </w:p>
    <w:p>
      <w:r/>
      <w:r>
        <w:t>Yet, Trump’s relentless drumbeat of alarmism serves to reinforce a narrative that London is unmanageable, stoking fears that play directly into the hands of those pushing an agenda of chaos and disorder. It’s a classic distraction from the reality that, under Khan, London enjoys a lower homicide rate than many European capitals, and violent crime is, in fact, decreasing in several parts of the city.</w:t>
      </w:r>
      <w:r/>
    </w:p>
    <w:p>
      <w:r/>
      <w:r>
        <w:t>In truth, London remains far from the state Trump and others portray, facing local challenges, yes, but also making real strides in safety and community resilience. This false portrayal only serves to undermine confidence and distract from the urgent need for meaningful, holistic policies that address the root causes of violence, policies that a government more interested in scoring political points than in effective leadership is clearly failing to deliver.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https://www.mylondon.news/news/uk-world-news/donald-trump-claims-london-dangerous-32879534</w:t>
        </w:r>
      </w:hyperlink>
      <w:r>
        <w:t xml:space="preserve"> - Please view link - unable to able to access data</w:t>
      </w:r>
      <w:r/>
    </w:p>
    <w:p>
      <w:pPr>
        <w:pStyle w:val="ListNumber"/>
        <w:spacing w:line="240" w:lineRule="auto"/>
        <w:ind w:left="720"/>
      </w:pPr>
      <w:r/>
      <w:hyperlink r:id="rId11">
        <w:r>
          <w:rPr>
            <w:color w:val="0000EE"/>
            <w:u w:val="single"/>
          </w:rPr>
          <w:t>https://www.gbnews.com/politics/sadiq-khan-mayor-london-crime-epidemic-graph</w:t>
        </w:r>
      </w:hyperlink>
      <w:r>
        <w:t xml:space="preserve"> - An article from GB News presents four graphs illustrating the rise in knife crime in London under Mayor Sadiq Khan's tenure. The data shows an increase in knife or sharp instrument offences, with approximately 15,016 recorded in 2023/24 compared to 12,786 the previous year. This marks the highest number since 2019/20, where there were 15,928 offences. The article highlights a consistent upward trend in knife crime from 2015/16 to 2019/20, followed by a decline during the COVID-19 pandemic, and a subsequent rise in recent years. The piece also notes a general increase in knife-enabled crime across England and Wales, with the Metropolitan Police Service recording 30% of all such offences. (</w:t>
      </w:r>
      <w:hyperlink r:id="rId12">
        <w:r>
          <w:rPr>
            <w:color w:val="0000EE"/>
            <w:u w:val="single"/>
          </w:rPr>
          <w:t>gbnews.com</w:t>
        </w:r>
      </w:hyperlink>
      <w:r>
        <w:t>)</w:t>
      </w:r>
      <w:r/>
    </w:p>
    <w:p>
      <w:pPr>
        <w:pStyle w:val="ListNumber"/>
        <w:spacing w:line="240" w:lineRule="auto"/>
        <w:ind w:left="720"/>
      </w:pPr>
      <w:r/>
      <w:hyperlink r:id="rId13">
        <w:r>
          <w:rPr>
            <w:color w:val="0000EE"/>
            <w:u w:val="single"/>
          </w:rPr>
          <w:t>https://www.thenationalnews.com/news/uk/2025/10/14/london-crime-clampdown-sees-reduction-in-thefts-and-violence/</w:t>
        </w:r>
      </w:hyperlink>
      <w:r>
        <w:t xml:space="preserve"> - An article from The National reports on a significant reduction in street crime and violence in London following a clampdown. The data indicates a 16% decrease in homicides compared to the same period last year, with 70 murders recorded. Additionally, there was a 50% reduction in homicides involving individuals under 25 years old. Knife offences also fell by 7% in the 12 months leading up to August 2025. The article highlights London's efforts to combat crime and improve safety, with Mayor Sadiq Khan emphasizing the city's commitment to addressing these issues. (</w:t>
      </w:r>
      <w:hyperlink r:id="rId14">
        <w:r>
          <w:rPr>
            <w:color w:val="0000EE"/>
            <w:u w:val="single"/>
          </w:rPr>
          <w:t>thenationalnews.com</w:t>
        </w:r>
      </w:hyperlink>
      <w:r>
        <w:t>)</w:t>
      </w:r>
      <w:r/>
    </w:p>
    <w:p>
      <w:pPr>
        <w:pStyle w:val="ListNumber"/>
        <w:spacing w:line="240" w:lineRule="auto"/>
        <w:ind w:left="720"/>
      </w:pPr>
      <w:r/>
      <w:hyperlink r:id="rId15">
        <w:r>
          <w:rPr>
            <w:color w:val="0000EE"/>
            <w:u w:val="single"/>
          </w:rPr>
          <w:t>https://www.theguardian.com/uk-news/2024/feb/26/fact-check-has-sadiq-khan-really-overseen-a-surge-in-london</w:t>
        </w:r>
      </w:hyperlink>
      <w:r>
        <w:t xml:space="preserve"> - A fact-checking article from The Guardian examines claims about a surge in crime under Mayor Sadiq Khan. The piece presents data showing a decline in London's murder rate, with 110 murders recorded in 2023, down from a peak of 153 in 2019. It also notes that London's homicide rate is lower than that of several other UK police areas. The article provides context to claims about rising crime, highlighting that while some offences have increased, overall violent crime has decreased in recent years. (</w:t>
      </w:r>
      <w:hyperlink r:id="rId16">
        <w:r>
          <w:rPr>
            <w:color w:val="0000EE"/>
            <w:u w:val="single"/>
          </w:rPr>
          <w:t>theguardian.com</w:t>
        </w:r>
      </w:hyperlink>
      <w:r>
        <w:t>)</w:t>
      </w:r>
      <w:r/>
    </w:p>
    <w:p>
      <w:pPr>
        <w:pStyle w:val="ListNumber"/>
        <w:spacing w:line="240" w:lineRule="auto"/>
        <w:ind w:left="720"/>
      </w:pPr>
      <w:r/>
      <w:hyperlink r:id="rId17">
        <w:r>
          <w:rPr>
            <w:color w:val="0000EE"/>
            <w:u w:val="single"/>
          </w:rPr>
          <w:t>https://www.thelondoneconomic.com/news/london-murder-rate-drops-to-lowest-levels-on-record-399309/</w:t>
        </w:r>
      </w:hyperlink>
      <w:r>
        <w:t xml:space="preserve"> - An article from The London Economic reports that London's murder rate has dropped to its lowest levels on record. Data from the first nine months of 2025 shows 70 homicides, a 16% reduction compared to the same period last year. The piece also highlights a 50% reduction in homicides involving individuals under 25 years old and a 10% decrease in hospital admissions for knife assaults among under-25s. The article underscores the positive trend in London's crime statistics and the efforts to enhance public safety. (</w:t>
      </w:r>
      <w:hyperlink r:id="rId18">
        <w:r>
          <w:rPr>
            <w:color w:val="0000EE"/>
            <w:u w:val="single"/>
          </w:rPr>
          <w:t>thelondoneconomic.com</w:t>
        </w:r>
      </w:hyperlink>
      <w:r>
        <w:t>)</w:t>
      </w:r>
      <w:r/>
    </w:p>
    <w:p>
      <w:pPr>
        <w:pStyle w:val="ListNumber"/>
        <w:spacing w:line="240" w:lineRule="auto"/>
        <w:ind w:left="720"/>
      </w:pPr>
      <w:r/>
      <w:hyperlink r:id="rId19">
        <w:r>
          <w:rPr>
            <w:color w:val="0000EE"/>
            <w:u w:val="single"/>
          </w:rPr>
          <w:t>https://www.theguardian.com/politics/2019/jul/15/knife-crime-tory-austerity-sadiq-khan-london</w:t>
        </w:r>
      </w:hyperlink>
      <w:r>
        <w:t xml:space="preserve"> - An article from The Guardian discusses Mayor Sadiq Khan's perspective on the rise in knife crime in London, attributing it to Tory austerity measures. Khan argues that the increase in violence is a consequence of growing inequality and neglect resulting from years of government austerity. The piece highlights the need for a long-term public health approach to address the issue, alongside strong enforcement measures. The article provides insight into the political discourse surrounding crime rates and their underlying causes. (</w:t>
      </w:r>
      <w:hyperlink r:id="rId20">
        <w:r>
          <w:rPr>
            <w:color w:val="0000EE"/>
            <w:u w:val="single"/>
          </w:rPr>
          <w:t>theguardian.com</w:t>
        </w:r>
      </w:hyperlink>
      <w:r>
        <w:t>)</w:t>
      </w:r>
      <w:r/>
    </w:p>
    <w:p>
      <w:pPr>
        <w:pStyle w:val="ListNumber"/>
        <w:spacing w:line="240" w:lineRule="auto"/>
        <w:ind w:left="720"/>
      </w:pPr>
      <w:r/>
      <w:hyperlink r:id="rId21">
        <w:r>
          <w:rPr>
            <w:color w:val="0000EE"/>
            <w:u w:val="single"/>
          </w:rPr>
          <w:t>https://www.irishnews.com/news/uk/london-mayor-hits-back-at-misinformation-as-new-figures-show-fall-in-crimes-FZFF54FY25KRDGYTHDQDA6OSLA/</w:t>
        </w:r>
      </w:hyperlink>
      <w:r>
        <w:t xml:space="preserve"> - An article from The Irish News reports on Mayor Sadiq Khan's response to claims about rising crime in London. New data shows a nearly 12% decrease in violent crimes leading to injury across the capital over the past year. The piece highlights that all 32 boroughs experienced a reduction, with Havering and Enfield recording the largest drops. The article emphasizes the positive trend in crime statistics and Khan's efforts to address misinformation regarding the city's safety. (</w:t>
      </w:r>
      <w:hyperlink r:id="rId22">
        <w:r>
          <w:rPr>
            <w:color w:val="0000EE"/>
            <w:u w:val="single"/>
          </w:rPr>
          <w:t>irishnews.com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uk-world-news/donald-trump-claims-london-dangerous-32879534" TargetMode="External"/><Relationship Id="rId11" Type="http://schemas.openxmlformats.org/officeDocument/2006/relationships/hyperlink" Target="https://www.gbnews.com/politics/sadiq-khan-mayor-london-crime-epidemic-graph" TargetMode="External"/><Relationship Id="rId12" Type="http://schemas.openxmlformats.org/officeDocument/2006/relationships/hyperlink" Target="https://www.gbnews.com/politics/sadiq-khan-mayor-london-crime-epidemic-graph?utm_source=openai" TargetMode="External"/><Relationship Id="rId13" Type="http://schemas.openxmlformats.org/officeDocument/2006/relationships/hyperlink" Target="https://www.thenationalnews.com/news/uk/2025/10/14/london-crime-clampdown-sees-reduction-in-thefts-and-violence/" TargetMode="External"/><Relationship Id="rId14" Type="http://schemas.openxmlformats.org/officeDocument/2006/relationships/hyperlink" Target="https://www.thenationalnews.com/news/uk/2025/10/14/london-crime-clampdown-sees-reduction-in-thefts-and-violence//?utm_source=openai" TargetMode="External"/><Relationship Id="rId15" Type="http://schemas.openxmlformats.org/officeDocument/2006/relationships/hyperlink" Target="https://www.theguardian.com/uk-news/2024/feb/26/fact-check-has-sadiq-khan-really-overseen-a-surge-in-london" TargetMode="External"/><Relationship Id="rId16" Type="http://schemas.openxmlformats.org/officeDocument/2006/relationships/hyperlink" Target="https://www.theguardian.com/uk-news/2024/feb/26/fact-check-has-sadiq-khan-really-overseen-a-surge-in-london?utm_source=openai" TargetMode="External"/><Relationship Id="rId17" Type="http://schemas.openxmlformats.org/officeDocument/2006/relationships/hyperlink" Target="https://www.thelondoneconomic.com/news/london-murder-rate-drops-to-lowest-levels-on-record-399309/" TargetMode="External"/><Relationship Id="rId18" Type="http://schemas.openxmlformats.org/officeDocument/2006/relationships/hyperlink" Target="https://www.thelondoneconomic.com/news/london-murder-rate-drops-to-lowest-levels-on-record-399309/?utm_source=openai" TargetMode="External"/><Relationship Id="rId19" Type="http://schemas.openxmlformats.org/officeDocument/2006/relationships/hyperlink" Target="https://www.theguardian.com/politics/2019/jul/15/knife-crime-tory-austerity-sadiq-khan-london" TargetMode="External"/><Relationship Id="rId20" Type="http://schemas.openxmlformats.org/officeDocument/2006/relationships/hyperlink" Target="https://www.theguardian.com/politics/2019/jul/15/knife-crime-tory-austerity-sadiq-khan-london?utm_source=openai" TargetMode="External"/><Relationship Id="rId21" Type="http://schemas.openxmlformats.org/officeDocument/2006/relationships/hyperlink" Target="https://www.irishnews.com/news/uk/london-mayor-hits-back-at-misinformation-as-new-figures-show-fall-in-crimes-FZFF54FY25KRDGYTHDQDA6OSLA/" TargetMode="External"/><Relationship Id="rId22" Type="http://schemas.openxmlformats.org/officeDocument/2006/relationships/hyperlink" Target="https://www.irishnews.com/news/uk/london-mayor-hits-back-at-misinformation-as-data-shows-fall-in-crimes-FZFF54FY25KRDGYTHDQDA6OSL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